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0651" w14:textId="77777777" w:rsidR="00F72154" w:rsidRDefault="00F72154" w:rsidP="00F72154">
      <w:pPr>
        <w:rPr>
          <w:rFonts w:eastAsia="標楷體"/>
        </w:rPr>
      </w:pPr>
    </w:p>
    <w:p w14:paraId="4E5F16A9" w14:textId="77777777" w:rsidR="00C53CBD" w:rsidRPr="00C53CBD" w:rsidRDefault="00C53CBD" w:rsidP="00C53CBD">
      <w:pPr>
        <w:jc w:val="center"/>
        <w:rPr>
          <w:rFonts w:eastAsia="標楷體"/>
          <w:sz w:val="28"/>
          <w:szCs w:val="28"/>
        </w:rPr>
      </w:pPr>
      <w:r w:rsidRPr="00C53CBD">
        <w:rPr>
          <w:rFonts w:eastAsia="標楷體" w:hint="eastAsia"/>
          <w:sz w:val="28"/>
          <w:szCs w:val="28"/>
        </w:rPr>
        <w:t>淡江大學</w:t>
      </w:r>
      <w:r w:rsidR="003075B1">
        <w:rPr>
          <w:rFonts w:eastAsia="標楷體" w:hint="eastAsia"/>
          <w:sz w:val="28"/>
          <w:szCs w:val="28"/>
        </w:rPr>
        <w:t>學</w:t>
      </w:r>
      <w:r w:rsidRPr="00C53CBD">
        <w:rPr>
          <w:rFonts w:eastAsia="標楷體" w:hint="eastAsia"/>
          <w:sz w:val="28"/>
          <w:szCs w:val="28"/>
        </w:rPr>
        <w:t>生</w:t>
      </w:r>
      <w:r w:rsidR="003075B1">
        <w:rPr>
          <w:rFonts w:eastAsia="標楷體" w:hint="eastAsia"/>
          <w:sz w:val="28"/>
          <w:szCs w:val="28"/>
        </w:rPr>
        <w:t>校外實習實施</w:t>
      </w:r>
      <w:r w:rsidR="00F76F82">
        <w:rPr>
          <w:rFonts w:eastAsia="標楷體" w:hint="eastAsia"/>
          <w:sz w:val="28"/>
          <w:szCs w:val="28"/>
        </w:rPr>
        <w:t>要點</w:t>
      </w:r>
    </w:p>
    <w:p w14:paraId="30F524F1" w14:textId="77777777" w:rsidR="00A915F5" w:rsidRPr="00256F68" w:rsidRDefault="00A915F5" w:rsidP="00256F68">
      <w:pPr>
        <w:snapToGrid w:val="0"/>
        <w:jc w:val="right"/>
        <w:rPr>
          <w:rFonts w:ascii="標楷體" w:eastAsia="標楷體" w:hAnsi="標楷體"/>
          <w:sz w:val="20"/>
        </w:rPr>
      </w:pPr>
    </w:p>
    <w:p w14:paraId="4796F955" w14:textId="77777777" w:rsidR="003075B1" w:rsidRPr="00256F68" w:rsidRDefault="003075B1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/>
          <w:sz w:val="20"/>
        </w:rPr>
        <w:t>99.0</w:t>
      </w:r>
      <w:r w:rsidRPr="00256F68">
        <w:rPr>
          <w:rFonts w:ascii="標楷體" w:eastAsia="標楷體" w:hAnsi="標楷體" w:hint="eastAsia"/>
          <w:sz w:val="20"/>
        </w:rPr>
        <w:t>5</w:t>
      </w:r>
      <w:r w:rsidRPr="00256F68">
        <w:rPr>
          <w:rFonts w:ascii="標楷體" w:eastAsia="標楷體" w:hAnsi="標楷體"/>
          <w:sz w:val="20"/>
        </w:rPr>
        <w:t>.</w:t>
      </w:r>
      <w:r w:rsidRPr="00256F68">
        <w:rPr>
          <w:rFonts w:ascii="標楷體" w:eastAsia="標楷體" w:hAnsi="標楷體" w:hint="eastAsia"/>
          <w:sz w:val="20"/>
        </w:rPr>
        <w:t>12</w:t>
      </w:r>
      <w:r w:rsidRPr="00256F68">
        <w:rPr>
          <w:rFonts w:ascii="標楷體" w:eastAsia="標楷體" w:hAnsi="標楷體"/>
          <w:sz w:val="20"/>
        </w:rPr>
        <w:t xml:space="preserve"> 98</w:t>
      </w:r>
      <w:r w:rsidRPr="00256F68">
        <w:rPr>
          <w:rFonts w:ascii="標楷體" w:eastAsia="標楷體" w:hAnsi="標楷體" w:hint="eastAsia"/>
          <w:sz w:val="20"/>
        </w:rPr>
        <w:t xml:space="preserve"> </w:t>
      </w:r>
      <w:r w:rsidRPr="00256F68">
        <w:rPr>
          <w:rFonts w:ascii="標楷體" w:eastAsia="標楷體" w:hAnsi="標楷體"/>
          <w:sz w:val="20"/>
        </w:rPr>
        <w:t>學年度</w:t>
      </w:r>
      <w:r w:rsidRPr="00256F68">
        <w:rPr>
          <w:rFonts w:ascii="標楷體" w:eastAsia="標楷體" w:hAnsi="標楷體" w:hint="eastAsia"/>
          <w:sz w:val="20"/>
        </w:rPr>
        <w:t>第2學期教務</w:t>
      </w:r>
      <w:r w:rsidRPr="00256F68">
        <w:rPr>
          <w:rFonts w:ascii="標楷體" w:eastAsia="標楷體" w:hAnsi="標楷體"/>
          <w:sz w:val="20"/>
        </w:rPr>
        <w:t>會</w:t>
      </w:r>
      <w:r w:rsidRPr="00256F68">
        <w:rPr>
          <w:rFonts w:ascii="標楷體" w:eastAsia="標楷體" w:hAnsi="標楷體" w:hint="eastAsia"/>
          <w:sz w:val="20"/>
        </w:rPr>
        <w:t>議</w:t>
      </w:r>
      <w:r w:rsidRPr="00256F68">
        <w:rPr>
          <w:rFonts w:ascii="標楷體" w:eastAsia="標楷體" w:hAnsi="標楷體"/>
          <w:sz w:val="20"/>
        </w:rPr>
        <w:t>修正通過</w:t>
      </w:r>
    </w:p>
    <w:p w14:paraId="05E80C2C" w14:textId="77777777" w:rsidR="003075B1" w:rsidRPr="00256F68" w:rsidRDefault="003075B1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/>
          <w:sz w:val="20"/>
        </w:rPr>
        <w:t>99.0</w:t>
      </w:r>
      <w:r w:rsidRPr="00256F68">
        <w:rPr>
          <w:rFonts w:ascii="標楷體" w:eastAsia="標楷體" w:hAnsi="標楷體" w:hint="eastAsia"/>
          <w:sz w:val="20"/>
        </w:rPr>
        <w:t>6</w:t>
      </w:r>
      <w:r w:rsidRPr="00256F68">
        <w:rPr>
          <w:rFonts w:ascii="標楷體" w:eastAsia="標楷體" w:hAnsi="標楷體"/>
          <w:sz w:val="20"/>
        </w:rPr>
        <w:t>.</w:t>
      </w:r>
      <w:r w:rsidR="00A915F5" w:rsidRPr="00256F68">
        <w:rPr>
          <w:rFonts w:ascii="標楷體" w:eastAsia="標楷體" w:hAnsi="標楷體" w:hint="eastAsia"/>
          <w:sz w:val="20"/>
        </w:rPr>
        <w:t>14</w:t>
      </w:r>
      <w:r w:rsidRPr="00256F68">
        <w:rPr>
          <w:rFonts w:ascii="標楷體" w:eastAsia="標楷體" w:hAnsi="標楷體" w:hint="eastAsia"/>
          <w:sz w:val="20"/>
        </w:rPr>
        <w:t xml:space="preserve"> </w:t>
      </w:r>
      <w:proofErr w:type="gramStart"/>
      <w:r w:rsidRPr="00256F68">
        <w:rPr>
          <w:rFonts w:ascii="標楷體" w:eastAsia="標楷體" w:hAnsi="標楷體"/>
          <w:sz w:val="20"/>
        </w:rPr>
        <w:t>室秘法字</w:t>
      </w:r>
      <w:proofErr w:type="gramEnd"/>
      <w:r w:rsidRPr="00256F68">
        <w:rPr>
          <w:rFonts w:ascii="標楷體" w:eastAsia="標楷體" w:hAnsi="標楷體"/>
          <w:sz w:val="20"/>
        </w:rPr>
        <w:t>第09900000</w:t>
      </w:r>
      <w:r w:rsidR="00A915F5" w:rsidRPr="00256F68">
        <w:rPr>
          <w:rFonts w:ascii="標楷體" w:eastAsia="標楷體" w:hAnsi="標楷體" w:hint="eastAsia"/>
          <w:sz w:val="20"/>
        </w:rPr>
        <w:t>21</w:t>
      </w:r>
      <w:r w:rsidRPr="00256F68">
        <w:rPr>
          <w:rFonts w:ascii="標楷體" w:eastAsia="標楷體" w:hAnsi="標楷體"/>
          <w:sz w:val="20"/>
        </w:rPr>
        <w:t>號函公布</w:t>
      </w:r>
    </w:p>
    <w:p w14:paraId="3227A2BE" w14:textId="77777777" w:rsidR="00CC0AB4" w:rsidRPr="00256F68" w:rsidRDefault="00CC0AB4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>100</w:t>
      </w:r>
      <w:r w:rsidRPr="00256F68">
        <w:rPr>
          <w:rFonts w:ascii="標楷體" w:eastAsia="標楷體" w:hAnsi="標楷體"/>
          <w:sz w:val="20"/>
        </w:rPr>
        <w:t>.</w:t>
      </w:r>
      <w:r w:rsidRPr="00256F68">
        <w:rPr>
          <w:rFonts w:ascii="標楷體" w:eastAsia="標楷體" w:hAnsi="標楷體" w:hint="eastAsia"/>
          <w:sz w:val="20"/>
        </w:rPr>
        <w:t>10</w:t>
      </w:r>
      <w:r w:rsidRPr="00256F68">
        <w:rPr>
          <w:rFonts w:ascii="標楷體" w:eastAsia="標楷體" w:hAnsi="標楷體"/>
          <w:sz w:val="20"/>
        </w:rPr>
        <w:t>.</w:t>
      </w:r>
      <w:r w:rsidRPr="00256F68">
        <w:rPr>
          <w:rFonts w:ascii="標楷體" w:eastAsia="標楷體" w:hAnsi="標楷體" w:hint="eastAsia"/>
          <w:sz w:val="20"/>
        </w:rPr>
        <w:t>19</w:t>
      </w:r>
      <w:r w:rsidRPr="00256F68">
        <w:rPr>
          <w:rFonts w:ascii="標楷體" w:eastAsia="標楷體" w:hAnsi="標楷體"/>
          <w:sz w:val="20"/>
        </w:rPr>
        <w:t xml:space="preserve"> </w:t>
      </w:r>
      <w:r w:rsidRPr="00256F68">
        <w:rPr>
          <w:rFonts w:ascii="標楷體" w:eastAsia="標楷體" w:hAnsi="標楷體" w:hint="eastAsia"/>
          <w:sz w:val="20"/>
        </w:rPr>
        <w:t>100</w:t>
      </w:r>
      <w:r w:rsidRPr="00256F68">
        <w:rPr>
          <w:rFonts w:ascii="標楷體" w:eastAsia="標楷體" w:hAnsi="標楷體"/>
          <w:sz w:val="20"/>
        </w:rPr>
        <w:t>學年度</w:t>
      </w:r>
      <w:r w:rsidRPr="00256F68">
        <w:rPr>
          <w:rFonts w:ascii="標楷體" w:eastAsia="標楷體" w:hAnsi="標楷體" w:hint="eastAsia"/>
          <w:sz w:val="20"/>
        </w:rPr>
        <w:t>第1學期教務</w:t>
      </w:r>
      <w:r w:rsidRPr="00256F68">
        <w:rPr>
          <w:rFonts w:ascii="標楷體" w:eastAsia="標楷體" w:hAnsi="標楷體"/>
          <w:sz w:val="20"/>
        </w:rPr>
        <w:t>會</w:t>
      </w:r>
      <w:r w:rsidRPr="00256F68">
        <w:rPr>
          <w:rFonts w:ascii="標楷體" w:eastAsia="標楷體" w:hAnsi="標楷體" w:hint="eastAsia"/>
          <w:sz w:val="20"/>
        </w:rPr>
        <w:t>議</w:t>
      </w:r>
      <w:r w:rsidRPr="00256F68">
        <w:rPr>
          <w:rFonts w:ascii="標楷體" w:eastAsia="標楷體" w:hAnsi="標楷體"/>
          <w:sz w:val="20"/>
        </w:rPr>
        <w:t>修正通過</w:t>
      </w:r>
    </w:p>
    <w:p w14:paraId="359B13B0" w14:textId="77777777" w:rsidR="00CC0AB4" w:rsidRPr="00256F68" w:rsidRDefault="00CC0AB4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 xml:space="preserve">100.11.22 </w:t>
      </w:r>
      <w:proofErr w:type="gramStart"/>
      <w:r w:rsidRPr="00256F68">
        <w:rPr>
          <w:rFonts w:ascii="標楷體" w:eastAsia="標楷體" w:hAnsi="標楷體" w:hint="eastAsia"/>
          <w:sz w:val="20"/>
        </w:rPr>
        <w:t>處秘法字</w:t>
      </w:r>
      <w:proofErr w:type="gramEnd"/>
      <w:r w:rsidRPr="00256F68">
        <w:rPr>
          <w:rFonts w:ascii="標楷體" w:eastAsia="標楷體" w:hAnsi="標楷體" w:hint="eastAsia"/>
          <w:sz w:val="20"/>
        </w:rPr>
        <w:t>第1000000028號函公布</w:t>
      </w:r>
    </w:p>
    <w:p w14:paraId="194F176A" w14:textId="77777777" w:rsidR="00661AB4" w:rsidRPr="00256F68" w:rsidRDefault="00661AB4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>101</w:t>
      </w:r>
      <w:r w:rsidRPr="00256F68">
        <w:rPr>
          <w:rFonts w:ascii="標楷體" w:eastAsia="標楷體" w:hAnsi="標楷體"/>
          <w:sz w:val="20"/>
        </w:rPr>
        <w:t>.0</w:t>
      </w:r>
      <w:r w:rsidRPr="00256F68">
        <w:rPr>
          <w:rFonts w:ascii="標楷體" w:eastAsia="標楷體" w:hAnsi="標楷體" w:hint="eastAsia"/>
          <w:sz w:val="20"/>
        </w:rPr>
        <w:t>5</w:t>
      </w:r>
      <w:r w:rsidRPr="00256F68">
        <w:rPr>
          <w:rFonts w:ascii="標楷體" w:eastAsia="標楷體" w:hAnsi="標楷體"/>
          <w:sz w:val="20"/>
        </w:rPr>
        <w:t>.</w:t>
      </w:r>
      <w:r w:rsidRPr="00256F68">
        <w:rPr>
          <w:rFonts w:ascii="標楷體" w:eastAsia="標楷體" w:hAnsi="標楷體" w:hint="eastAsia"/>
          <w:sz w:val="20"/>
        </w:rPr>
        <w:t>09</w:t>
      </w:r>
      <w:r w:rsidRPr="00256F68">
        <w:rPr>
          <w:rFonts w:ascii="標楷體" w:eastAsia="標楷體" w:hAnsi="標楷體"/>
          <w:sz w:val="20"/>
        </w:rPr>
        <w:t xml:space="preserve"> </w:t>
      </w:r>
      <w:r w:rsidRPr="00256F68">
        <w:rPr>
          <w:rFonts w:ascii="標楷體" w:eastAsia="標楷體" w:hAnsi="標楷體" w:hint="eastAsia"/>
          <w:sz w:val="20"/>
        </w:rPr>
        <w:t>100</w:t>
      </w:r>
      <w:r w:rsidRPr="00256F68">
        <w:rPr>
          <w:rFonts w:ascii="標楷體" w:eastAsia="標楷體" w:hAnsi="標楷體"/>
          <w:sz w:val="20"/>
        </w:rPr>
        <w:t>學年度</w:t>
      </w:r>
      <w:r w:rsidRPr="00256F68">
        <w:rPr>
          <w:rFonts w:ascii="標楷體" w:eastAsia="標楷體" w:hAnsi="標楷體" w:hint="eastAsia"/>
          <w:sz w:val="20"/>
        </w:rPr>
        <w:t>第2學期教務</w:t>
      </w:r>
      <w:r w:rsidRPr="00256F68">
        <w:rPr>
          <w:rFonts w:ascii="標楷體" w:eastAsia="標楷體" w:hAnsi="標楷體"/>
          <w:sz w:val="20"/>
        </w:rPr>
        <w:t>會</w:t>
      </w:r>
      <w:r w:rsidRPr="00256F68">
        <w:rPr>
          <w:rFonts w:ascii="標楷體" w:eastAsia="標楷體" w:hAnsi="標楷體" w:hint="eastAsia"/>
          <w:sz w:val="20"/>
        </w:rPr>
        <w:t>議</w:t>
      </w:r>
      <w:r w:rsidRPr="00256F68">
        <w:rPr>
          <w:rFonts w:ascii="標楷體" w:eastAsia="標楷體" w:hAnsi="標楷體"/>
          <w:sz w:val="20"/>
        </w:rPr>
        <w:t>修正</w:t>
      </w:r>
      <w:r w:rsidRPr="00256F68">
        <w:rPr>
          <w:rFonts w:ascii="標楷體" w:eastAsia="標楷體" w:hAnsi="標楷體" w:hint="eastAsia"/>
          <w:sz w:val="20"/>
        </w:rPr>
        <w:t>通過</w:t>
      </w:r>
    </w:p>
    <w:p w14:paraId="0A41F422" w14:textId="77777777" w:rsidR="00661AB4" w:rsidRPr="00256F68" w:rsidRDefault="00661AB4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>101.05.</w:t>
      </w:r>
      <w:r w:rsidR="00B73030" w:rsidRPr="00256F68">
        <w:rPr>
          <w:rFonts w:ascii="標楷體" w:eastAsia="標楷體" w:hAnsi="標楷體" w:hint="eastAsia"/>
          <w:sz w:val="20"/>
        </w:rPr>
        <w:t>31</w:t>
      </w:r>
      <w:r w:rsidRPr="00256F68">
        <w:rPr>
          <w:rFonts w:ascii="標楷體" w:eastAsia="標楷體" w:hAnsi="標楷體"/>
          <w:sz w:val="20"/>
        </w:rPr>
        <w:t xml:space="preserve"> </w:t>
      </w:r>
      <w:proofErr w:type="gramStart"/>
      <w:r w:rsidRPr="00256F68">
        <w:rPr>
          <w:rFonts w:ascii="標楷體" w:eastAsia="標楷體" w:hAnsi="標楷體" w:hint="eastAsia"/>
          <w:sz w:val="20"/>
        </w:rPr>
        <w:t>處秘法字</w:t>
      </w:r>
      <w:proofErr w:type="gramEnd"/>
      <w:r w:rsidRPr="00256F68">
        <w:rPr>
          <w:rFonts w:ascii="標楷體" w:eastAsia="標楷體" w:hAnsi="標楷體" w:hint="eastAsia"/>
          <w:sz w:val="20"/>
        </w:rPr>
        <w:t>第</w:t>
      </w:r>
      <w:r w:rsidRPr="00256F68">
        <w:rPr>
          <w:rFonts w:ascii="標楷體" w:eastAsia="標楷體" w:hAnsi="標楷體"/>
          <w:sz w:val="20"/>
        </w:rPr>
        <w:t>10</w:t>
      </w:r>
      <w:r w:rsidRPr="00256F68">
        <w:rPr>
          <w:rFonts w:ascii="標楷體" w:eastAsia="標楷體" w:hAnsi="標楷體" w:hint="eastAsia"/>
          <w:sz w:val="20"/>
        </w:rPr>
        <w:t>1</w:t>
      </w:r>
      <w:r w:rsidRPr="00256F68">
        <w:rPr>
          <w:rFonts w:ascii="標楷體" w:eastAsia="標楷體" w:hAnsi="標楷體"/>
          <w:sz w:val="20"/>
        </w:rPr>
        <w:t>00000</w:t>
      </w:r>
      <w:r w:rsidRPr="00256F68">
        <w:rPr>
          <w:rFonts w:ascii="標楷體" w:eastAsia="標楷體" w:hAnsi="標楷體" w:hint="eastAsia"/>
          <w:sz w:val="20"/>
        </w:rPr>
        <w:t>19號函公布</w:t>
      </w:r>
    </w:p>
    <w:p w14:paraId="1F3F7FCA" w14:textId="77777777" w:rsidR="00F76F82" w:rsidRPr="00256F68" w:rsidRDefault="00F76F82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>104</w:t>
      </w:r>
      <w:r w:rsidRPr="00256F68">
        <w:rPr>
          <w:rFonts w:ascii="標楷體" w:eastAsia="標楷體" w:hAnsi="標楷體"/>
          <w:sz w:val="20"/>
        </w:rPr>
        <w:t>.</w:t>
      </w:r>
      <w:r w:rsidRPr="00256F68">
        <w:rPr>
          <w:rFonts w:ascii="標楷體" w:eastAsia="標楷體" w:hAnsi="標楷體" w:hint="eastAsia"/>
          <w:sz w:val="20"/>
        </w:rPr>
        <w:t>05</w:t>
      </w:r>
      <w:r w:rsidRPr="00256F68">
        <w:rPr>
          <w:rFonts w:ascii="標楷體" w:eastAsia="標楷體" w:hAnsi="標楷體"/>
          <w:sz w:val="20"/>
        </w:rPr>
        <w:t>.</w:t>
      </w:r>
      <w:r w:rsidRPr="00256F68">
        <w:rPr>
          <w:rFonts w:ascii="標楷體" w:eastAsia="標楷體" w:hAnsi="標楷體" w:hint="eastAsia"/>
          <w:sz w:val="20"/>
        </w:rPr>
        <w:t>20</w:t>
      </w:r>
      <w:r w:rsidRPr="00256F68">
        <w:rPr>
          <w:rFonts w:ascii="標楷體" w:eastAsia="標楷體" w:hAnsi="標楷體"/>
          <w:sz w:val="20"/>
        </w:rPr>
        <w:t xml:space="preserve"> </w:t>
      </w:r>
      <w:r w:rsidRPr="00256F68">
        <w:rPr>
          <w:rFonts w:ascii="標楷體" w:eastAsia="標楷體" w:hAnsi="標楷體" w:hint="eastAsia"/>
          <w:sz w:val="20"/>
        </w:rPr>
        <w:t>103</w:t>
      </w:r>
      <w:r w:rsidRPr="00256F68">
        <w:rPr>
          <w:rFonts w:ascii="標楷體" w:eastAsia="標楷體" w:hAnsi="標楷體"/>
          <w:sz w:val="20"/>
        </w:rPr>
        <w:t>學年度</w:t>
      </w:r>
      <w:r w:rsidRPr="00256F68">
        <w:rPr>
          <w:rFonts w:ascii="標楷體" w:eastAsia="標楷體" w:hAnsi="標楷體" w:hint="eastAsia"/>
          <w:sz w:val="20"/>
        </w:rPr>
        <w:t>第2學期教務</w:t>
      </w:r>
      <w:r w:rsidRPr="00256F68">
        <w:rPr>
          <w:rFonts w:ascii="標楷體" w:eastAsia="標楷體" w:hAnsi="標楷體"/>
          <w:sz w:val="20"/>
        </w:rPr>
        <w:t>會</w:t>
      </w:r>
      <w:r w:rsidRPr="00256F68">
        <w:rPr>
          <w:rFonts w:ascii="標楷體" w:eastAsia="標楷體" w:hAnsi="標楷體" w:hint="eastAsia"/>
          <w:sz w:val="20"/>
        </w:rPr>
        <w:t>議</w:t>
      </w:r>
      <w:r w:rsidRPr="00256F68">
        <w:rPr>
          <w:rFonts w:ascii="標楷體" w:eastAsia="標楷體" w:hAnsi="標楷體"/>
          <w:sz w:val="20"/>
        </w:rPr>
        <w:t>修正通過</w:t>
      </w:r>
    </w:p>
    <w:p w14:paraId="62162E24" w14:textId="77777777" w:rsidR="00F76F82" w:rsidRPr="00256F68" w:rsidRDefault="00F76F82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 xml:space="preserve">104.06.17 </w:t>
      </w:r>
      <w:proofErr w:type="gramStart"/>
      <w:r w:rsidRPr="00256F68">
        <w:rPr>
          <w:rFonts w:ascii="標楷體" w:eastAsia="標楷體" w:hAnsi="標楷體" w:hint="eastAsia"/>
          <w:sz w:val="20"/>
        </w:rPr>
        <w:t>處秘法字</w:t>
      </w:r>
      <w:proofErr w:type="gramEnd"/>
      <w:r w:rsidRPr="00256F68">
        <w:rPr>
          <w:rFonts w:ascii="標楷體" w:eastAsia="標楷體" w:hAnsi="標楷體" w:hint="eastAsia"/>
          <w:sz w:val="20"/>
        </w:rPr>
        <w:t>第1040000027號函公布</w:t>
      </w:r>
    </w:p>
    <w:p w14:paraId="07F4F90B" w14:textId="77777777" w:rsidR="00256F68" w:rsidRPr="00256F68" w:rsidRDefault="00256F68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>107.10.24 107學年度第1學期教務會議修正通過</w:t>
      </w:r>
    </w:p>
    <w:p w14:paraId="5C02C5EE" w14:textId="77777777" w:rsidR="00256F68" w:rsidRDefault="00256F68" w:rsidP="00256F68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 xml:space="preserve">107.11.21 </w:t>
      </w:r>
      <w:proofErr w:type="gramStart"/>
      <w:r w:rsidRPr="00256F68">
        <w:rPr>
          <w:rFonts w:ascii="標楷體" w:eastAsia="標楷體" w:hAnsi="標楷體" w:hint="eastAsia"/>
          <w:sz w:val="20"/>
        </w:rPr>
        <w:t>處秘法字</w:t>
      </w:r>
      <w:proofErr w:type="gramEnd"/>
      <w:r w:rsidRPr="00256F68">
        <w:rPr>
          <w:rFonts w:ascii="標楷體" w:eastAsia="標楷體" w:hAnsi="標楷體" w:hint="eastAsia"/>
          <w:sz w:val="20"/>
        </w:rPr>
        <w:t>第10</w:t>
      </w:r>
      <w:r w:rsidRPr="00256F68">
        <w:rPr>
          <w:rFonts w:ascii="標楷體" w:eastAsia="標楷體" w:hAnsi="標楷體"/>
          <w:sz w:val="20"/>
        </w:rPr>
        <w:t>7</w:t>
      </w:r>
      <w:r w:rsidRPr="00256F68">
        <w:rPr>
          <w:rFonts w:ascii="標楷體" w:eastAsia="標楷體" w:hAnsi="標楷體" w:hint="eastAsia"/>
          <w:sz w:val="20"/>
        </w:rPr>
        <w:t>00000</w:t>
      </w:r>
      <w:r w:rsidRPr="00256F68">
        <w:rPr>
          <w:rFonts w:ascii="標楷體" w:eastAsia="標楷體" w:hAnsi="標楷體"/>
          <w:sz w:val="20"/>
        </w:rPr>
        <w:t>58</w:t>
      </w:r>
      <w:r w:rsidRPr="00256F68">
        <w:rPr>
          <w:rFonts w:ascii="標楷體" w:eastAsia="標楷體" w:hAnsi="標楷體" w:hint="eastAsia"/>
          <w:sz w:val="20"/>
        </w:rPr>
        <w:t>號函公布</w:t>
      </w:r>
    </w:p>
    <w:p w14:paraId="7170185F" w14:textId="77777777" w:rsidR="007D5979" w:rsidRDefault="007D5979" w:rsidP="007D5979">
      <w:pPr>
        <w:pStyle w:val="Standard"/>
        <w:snapToGrid w:val="0"/>
        <w:spacing w:line="240" w:lineRule="auto"/>
        <w:jc w:val="right"/>
      </w:pPr>
      <w:r>
        <w:rPr>
          <w:rFonts w:ascii="標楷體" w:eastAsia="標楷體" w:hAnsi="標楷體" w:cs="標楷體"/>
          <w:sz w:val="20"/>
        </w:rPr>
        <w:t>10</w:t>
      </w:r>
      <w:r>
        <w:rPr>
          <w:rFonts w:ascii="標楷體" w:eastAsia="標楷體" w:hAnsi="標楷體" w:cs="標楷體" w:hint="eastAsia"/>
          <w:sz w:val="20"/>
        </w:rPr>
        <w:t>8</w:t>
      </w:r>
      <w:r>
        <w:rPr>
          <w:rFonts w:ascii="標楷體" w:eastAsia="標楷體" w:hAnsi="標楷體" w:cs="標楷體"/>
          <w:sz w:val="20"/>
        </w:rPr>
        <w:t>.</w:t>
      </w:r>
      <w:r>
        <w:rPr>
          <w:rFonts w:ascii="標楷體" w:eastAsia="標楷體" w:hAnsi="標楷體" w:cs="標楷體" w:hint="eastAsia"/>
          <w:sz w:val="20"/>
        </w:rPr>
        <w:t>05</w:t>
      </w:r>
      <w:r>
        <w:rPr>
          <w:rFonts w:ascii="標楷體" w:eastAsia="標楷體" w:hAnsi="標楷體" w:cs="標楷體"/>
          <w:sz w:val="20"/>
        </w:rPr>
        <w:t>.</w:t>
      </w:r>
      <w:r>
        <w:rPr>
          <w:rFonts w:ascii="標楷體" w:eastAsia="標楷體" w:hAnsi="標楷體" w:cs="標楷體" w:hint="eastAsia"/>
          <w:sz w:val="20"/>
        </w:rPr>
        <w:t>17</w:t>
      </w:r>
      <w:r>
        <w:rPr>
          <w:rFonts w:ascii="標楷體" w:eastAsia="標楷體" w:hAnsi="標楷體" w:cs="標楷體"/>
          <w:sz w:val="20"/>
        </w:rPr>
        <w:t xml:space="preserve"> 107學年度第</w:t>
      </w:r>
      <w:r>
        <w:rPr>
          <w:rFonts w:ascii="標楷體" w:eastAsia="標楷體" w:hAnsi="標楷體" w:cs="標楷體" w:hint="eastAsia"/>
          <w:sz w:val="20"/>
        </w:rPr>
        <w:t>2</w:t>
      </w:r>
      <w:r>
        <w:rPr>
          <w:rFonts w:ascii="標楷體" w:eastAsia="標楷體" w:hAnsi="標楷體" w:cs="標楷體"/>
          <w:sz w:val="20"/>
        </w:rPr>
        <w:t>學期教務會議修正通過</w:t>
      </w:r>
    </w:p>
    <w:p w14:paraId="7463D757" w14:textId="77777777" w:rsidR="00670EAF" w:rsidRDefault="00670EAF" w:rsidP="00670EAF">
      <w:pPr>
        <w:snapToGrid w:val="0"/>
        <w:spacing w:line="240" w:lineRule="auto"/>
        <w:jc w:val="right"/>
        <w:rPr>
          <w:rFonts w:ascii="標楷體" w:eastAsia="標楷體" w:hAnsi="標楷體"/>
          <w:sz w:val="20"/>
        </w:rPr>
      </w:pPr>
      <w:r w:rsidRPr="00256F68">
        <w:rPr>
          <w:rFonts w:ascii="標楷體" w:eastAsia="標楷體" w:hAnsi="標楷體" w:hint="eastAsia"/>
          <w:sz w:val="20"/>
        </w:rPr>
        <w:t>10</w:t>
      </w:r>
      <w:r>
        <w:rPr>
          <w:rFonts w:ascii="標楷體" w:eastAsia="標楷體" w:hAnsi="標楷體"/>
          <w:sz w:val="20"/>
        </w:rPr>
        <w:t>8</w:t>
      </w:r>
      <w:r w:rsidRPr="00256F68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06</w:t>
      </w:r>
      <w:r w:rsidRPr="00256F68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/>
          <w:sz w:val="20"/>
        </w:rPr>
        <w:t>05</w:t>
      </w:r>
      <w:r w:rsidRPr="00256F68">
        <w:rPr>
          <w:rFonts w:ascii="標楷體" w:eastAsia="標楷體" w:hAnsi="標楷體" w:hint="eastAsia"/>
          <w:sz w:val="20"/>
        </w:rPr>
        <w:t xml:space="preserve"> </w:t>
      </w:r>
      <w:proofErr w:type="gramStart"/>
      <w:r w:rsidRPr="00256F68">
        <w:rPr>
          <w:rFonts w:ascii="標楷體" w:eastAsia="標楷體" w:hAnsi="標楷體" w:hint="eastAsia"/>
          <w:sz w:val="20"/>
        </w:rPr>
        <w:t>處秘法字</w:t>
      </w:r>
      <w:proofErr w:type="gramEnd"/>
      <w:r w:rsidRPr="00256F68">
        <w:rPr>
          <w:rFonts w:ascii="標楷體" w:eastAsia="標楷體" w:hAnsi="標楷體" w:hint="eastAsia"/>
          <w:sz w:val="20"/>
        </w:rPr>
        <w:t>第10</w:t>
      </w:r>
      <w:r>
        <w:rPr>
          <w:rFonts w:ascii="標楷體" w:eastAsia="標楷體" w:hAnsi="標楷體"/>
          <w:sz w:val="20"/>
        </w:rPr>
        <w:t>8</w:t>
      </w:r>
      <w:r w:rsidRPr="00256F68">
        <w:rPr>
          <w:rFonts w:ascii="標楷體" w:eastAsia="標楷體" w:hAnsi="標楷體" w:hint="eastAsia"/>
          <w:sz w:val="20"/>
        </w:rPr>
        <w:t>00000</w:t>
      </w:r>
      <w:r>
        <w:rPr>
          <w:rFonts w:ascii="標楷體" w:eastAsia="標楷體" w:hAnsi="標楷體"/>
          <w:sz w:val="20"/>
        </w:rPr>
        <w:t>06</w:t>
      </w:r>
      <w:r w:rsidRPr="00256F68">
        <w:rPr>
          <w:rFonts w:ascii="標楷體" w:eastAsia="標楷體" w:hAnsi="標楷體" w:hint="eastAsia"/>
          <w:sz w:val="20"/>
        </w:rPr>
        <w:t>號函公布</w:t>
      </w:r>
    </w:p>
    <w:p w14:paraId="4DC45949" w14:textId="77777777" w:rsidR="0044105F" w:rsidRPr="00C51AC4" w:rsidRDefault="0044105F" w:rsidP="0044105F">
      <w:pPr>
        <w:spacing w:line="240" w:lineRule="exact"/>
        <w:jc w:val="right"/>
        <w:rPr>
          <w:rFonts w:ascii="標楷體" w:eastAsia="標楷體"/>
          <w:sz w:val="20"/>
        </w:rPr>
      </w:pPr>
      <w:r w:rsidRPr="00C51AC4">
        <w:rPr>
          <w:rFonts w:ascii="標楷體" w:eastAsia="標楷體"/>
          <w:sz w:val="20"/>
        </w:rPr>
        <w:t>112.10.25 112學年度第1學期教務會議修正通過</w:t>
      </w:r>
    </w:p>
    <w:p w14:paraId="00A2323F" w14:textId="77777777" w:rsidR="0044105F" w:rsidRPr="00C51AC4" w:rsidRDefault="0044105F" w:rsidP="0044105F">
      <w:pPr>
        <w:spacing w:line="240" w:lineRule="exact"/>
        <w:jc w:val="right"/>
        <w:rPr>
          <w:rFonts w:ascii="標楷體" w:eastAsia="標楷體"/>
          <w:sz w:val="20"/>
        </w:rPr>
      </w:pPr>
      <w:r w:rsidRPr="00C51AC4">
        <w:rPr>
          <w:rFonts w:ascii="標楷體" w:eastAsia="標楷體"/>
          <w:sz w:val="20"/>
        </w:rPr>
        <w:t xml:space="preserve">112.11.29 </w:t>
      </w:r>
      <w:proofErr w:type="gramStart"/>
      <w:r w:rsidRPr="00C51AC4">
        <w:rPr>
          <w:rFonts w:ascii="標楷體" w:eastAsia="標楷體"/>
          <w:sz w:val="20"/>
        </w:rPr>
        <w:t>處秘法字</w:t>
      </w:r>
      <w:proofErr w:type="gramEnd"/>
      <w:r w:rsidRPr="00C51AC4">
        <w:rPr>
          <w:rFonts w:ascii="標楷體" w:eastAsia="標楷體"/>
          <w:sz w:val="20"/>
        </w:rPr>
        <w:t>第1120000052號函公布</w:t>
      </w:r>
    </w:p>
    <w:p w14:paraId="7814A38D" w14:textId="77777777" w:rsidR="00786938" w:rsidRPr="00C4095A" w:rsidRDefault="00786938" w:rsidP="00786938">
      <w:pPr>
        <w:snapToGrid w:val="0"/>
        <w:spacing w:line="240" w:lineRule="auto"/>
        <w:ind w:leftChars="-22" w:left="347" w:hangingChars="200" w:hanging="400"/>
        <w:jc w:val="right"/>
        <w:rPr>
          <w:rFonts w:ascii="標楷體" w:eastAsia="標楷體" w:hAnsi="標楷體"/>
          <w:sz w:val="20"/>
        </w:rPr>
      </w:pPr>
      <w:r w:rsidRPr="00C4095A">
        <w:rPr>
          <w:rFonts w:ascii="標楷體" w:eastAsia="標楷體" w:hAnsi="標楷體" w:hint="eastAsia"/>
          <w:sz w:val="20"/>
        </w:rPr>
        <w:t>113.10.25 1</w:t>
      </w:r>
      <w:r w:rsidRPr="00C4095A">
        <w:rPr>
          <w:rFonts w:ascii="標楷體" w:eastAsia="標楷體" w:hAnsi="標楷體"/>
          <w:sz w:val="20"/>
        </w:rPr>
        <w:t>1</w:t>
      </w:r>
      <w:r w:rsidRPr="00C4095A">
        <w:rPr>
          <w:rFonts w:ascii="標楷體" w:eastAsia="標楷體" w:hAnsi="標楷體" w:hint="eastAsia"/>
          <w:sz w:val="20"/>
        </w:rPr>
        <w:t>3學年度第1學期教務會議修正通過</w:t>
      </w:r>
    </w:p>
    <w:p w14:paraId="4AD34B76" w14:textId="77777777" w:rsidR="00786938" w:rsidRPr="00FD105D" w:rsidRDefault="00786938" w:rsidP="00786938">
      <w:pPr>
        <w:adjustRightInd/>
        <w:snapToGrid w:val="0"/>
        <w:spacing w:line="240" w:lineRule="auto"/>
        <w:ind w:leftChars="-22" w:left="347" w:hangingChars="200" w:hanging="400"/>
        <w:jc w:val="right"/>
        <w:textAlignment w:val="auto"/>
        <w:rPr>
          <w:rFonts w:eastAsia="標楷體"/>
        </w:rPr>
      </w:pPr>
      <w:r w:rsidRPr="00C4095A">
        <w:rPr>
          <w:rFonts w:ascii="標楷體" w:eastAsia="標楷體" w:hAnsi="標楷體" w:hint="eastAsia"/>
          <w:sz w:val="20"/>
        </w:rPr>
        <w:t>1</w:t>
      </w:r>
      <w:r w:rsidRPr="00C4095A">
        <w:rPr>
          <w:rFonts w:ascii="標楷體" w:eastAsia="標楷體" w:hAnsi="標楷體"/>
          <w:sz w:val="20"/>
        </w:rPr>
        <w:t>1</w:t>
      </w:r>
      <w:r w:rsidRPr="00C4095A">
        <w:rPr>
          <w:rFonts w:ascii="標楷體" w:eastAsia="標楷體" w:hAnsi="標楷體" w:hint="eastAsia"/>
          <w:sz w:val="20"/>
        </w:rPr>
        <w:t>3</w:t>
      </w:r>
      <w:r w:rsidRPr="00C4095A">
        <w:rPr>
          <w:rFonts w:ascii="標楷體" w:eastAsia="標楷體" w:hAnsi="標楷體"/>
          <w:sz w:val="20"/>
        </w:rPr>
        <w:t>.</w:t>
      </w:r>
      <w:r w:rsidRPr="00C4095A">
        <w:rPr>
          <w:rFonts w:ascii="標楷體" w:eastAsia="標楷體" w:hAnsi="標楷體" w:hint="eastAsia"/>
          <w:sz w:val="20"/>
        </w:rPr>
        <w:t>12</w:t>
      </w:r>
      <w:r w:rsidRPr="00C4095A">
        <w:rPr>
          <w:rFonts w:ascii="標楷體" w:eastAsia="標楷體" w:hAnsi="標楷體"/>
          <w:sz w:val="20"/>
        </w:rPr>
        <w:t>.</w:t>
      </w:r>
      <w:r w:rsidRPr="00C4095A">
        <w:rPr>
          <w:rFonts w:ascii="標楷體" w:eastAsia="標楷體" w:hAnsi="標楷體" w:hint="eastAsia"/>
          <w:sz w:val="20"/>
        </w:rPr>
        <w:t>05</w:t>
      </w:r>
      <w:r w:rsidRPr="00C4095A">
        <w:rPr>
          <w:rFonts w:ascii="標楷體" w:eastAsia="標楷體" w:hAnsi="標楷體"/>
          <w:sz w:val="20"/>
        </w:rPr>
        <w:t xml:space="preserve"> </w:t>
      </w:r>
      <w:proofErr w:type="gramStart"/>
      <w:r w:rsidRPr="00C4095A">
        <w:rPr>
          <w:rFonts w:ascii="標楷體" w:eastAsia="標楷體" w:hAnsi="標楷體" w:hint="eastAsia"/>
          <w:sz w:val="20"/>
        </w:rPr>
        <w:t>處秘字</w:t>
      </w:r>
      <w:proofErr w:type="gramEnd"/>
      <w:r w:rsidRPr="00C4095A">
        <w:rPr>
          <w:rFonts w:ascii="標楷體" w:eastAsia="標楷體" w:hAnsi="標楷體" w:hint="eastAsia"/>
          <w:sz w:val="20"/>
        </w:rPr>
        <w:t>第1</w:t>
      </w:r>
      <w:r w:rsidRPr="00C4095A">
        <w:rPr>
          <w:rFonts w:ascii="標楷體" w:eastAsia="標楷體" w:hAnsi="標楷體"/>
          <w:sz w:val="20"/>
        </w:rPr>
        <w:t>1</w:t>
      </w:r>
      <w:r w:rsidRPr="00C4095A">
        <w:rPr>
          <w:rFonts w:ascii="標楷體" w:eastAsia="標楷體" w:hAnsi="標楷體" w:hint="eastAsia"/>
          <w:sz w:val="20"/>
        </w:rPr>
        <w:t>3</w:t>
      </w:r>
      <w:r w:rsidRPr="00C4095A">
        <w:rPr>
          <w:rFonts w:ascii="標楷體" w:eastAsia="標楷體" w:hAnsi="標楷體"/>
          <w:sz w:val="20"/>
        </w:rPr>
        <w:t>0000</w:t>
      </w:r>
      <w:r w:rsidRPr="00C4095A">
        <w:rPr>
          <w:rFonts w:ascii="標楷體" w:eastAsia="標楷體" w:hAnsi="標楷體" w:hint="eastAsia"/>
          <w:sz w:val="20"/>
        </w:rPr>
        <w:t>034號函公布</w:t>
      </w:r>
    </w:p>
    <w:p w14:paraId="4FB4865D" w14:textId="77777777" w:rsidR="00256F68" w:rsidRPr="00786938" w:rsidRDefault="00256F68" w:rsidP="00256F68">
      <w:pPr>
        <w:ind w:rightChars="-59" w:right="-142"/>
        <w:jc w:val="right"/>
        <w:rPr>
          <w:rFonts w:ascii="標楷體" w:eastAsia="標楷體" w:hAnsi="標楷體"/>
          <w:sz w:val="20"/>
        </w:rPr>
      </w:pPr>
    </w:p>
    <w:p w14:paraId="5B937573" w14:textId="77777777" w:rsidR="00F76F82" w:rsidRPr="00626AFE" w:rsidRDefault="00F76F82" w:rsidP="00F76F82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494853">
        <w:rPr>
          <w:rFonts w:ascii="標楷體" w:eastAsia="標楷體" w:hAnsi="標楷體" w:hint="eastAsia"/>
          <w:szCs w:val="24"/>
        </w:rPr>
        <w:t>一、為落實實務教學，深化產學合作，使學生得以經由實務養成教育，培養職場專業能力，透</w:t>
      </w:r>
      <w:r w:rsidRPr="00626AFE">
        <w:rPr>
          <w:rFonts w:ascii="標楷體" w:eastAsia="標楷體" w:hAnsi="標楷體" w:hint="eastAsia"/>
          <w:szCs w:val="24"/>
        </w:rPr>
        <w:t>過理論與實務相結合，順利成為業界所需之人才，特訂定</w:t>
      </w:r>
      <w:r w:rsidRPr="00626AFE">
        <w:rPr>
          <w:rFonts w:ascii="標楷體" w:eastAsia="標楷體" w:hAnsi="標楷體"/>
          <w:szCs w:val="24"/>
        </w:rPr>
        <w:t>本</w:t>
      </w:r>
      <w:r w:rsidRPr="00626AFE">
        <w:rPr>
          <w:rFonts w:ascii="標楷體" w:eastAsia="標楷體" w:hAnsi="標楷體" w:hint="eastAsia"/>
          <w:szCs w:val="24"/>
        </w:rPr>
        <w:t>要點</w:t>
      </w:r>
      <w:r w:rsidRPr="00626AFE">
        <w:rPr>
          <w:rFonts w:ascii="標楷體" w:eastAsia="標楷體" w:hAnsi="標楷體"/>
          <w:szCs w:val="24"/>
        </w:rPr>
        <w:t>。</w:t>
      </w:r>
    </w:p>
    <w:p w14:paraId="430DAA8C" w14:textId="77777777" w:rsidR="00626AFE" w:rsidRPr="00626AFE" w:rsidRDefault="00626AFE" w:rsidP="00626AFE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二、各學院、學系(所、學位學程)為推動學生校外實習相關工作，應依本校「學生校外實習委員會設置辦法」第七條規定，設置各級學生校外實習委員會。</w:t>
      </w:r>
    </w:p>
    <w:p w14:paraId="446A2F71" w14:textId="77777777" w:rsidR="005D6AF0" w:rsidRPr="005D6AF0" w:rsidRDefault="00626AFE" w:rsidP="005D6AF0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三、</w:t>
      </w:r>
      <w:r w:rsidR="005D6AF0" w:rsidRPr="005D6AF0">
        <w:rPr>
          <w:rFonts w:ascii="標楷體" w:eastAsia="標楷體" w:hAnsi="標楷體" w:hint="eastAsia"/>
          <w:szCs w:val="24"/>
        </w:rPr>
        <w:t>「學系(所、學位學程)學生校外實習委員會」任務如下：</w:t>
      </w:r>
    </w:p>
    <w:p w14:paraId="38AACB68" w14:textId="77777777" w:rsidR="005D6AF0" w:rsidRPr="005D6AF0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</w:t>
      </w:r>
      <w:proofErr w:type="gramStart"/>
      <w:r w:rsidRPr="005D6AF0">
        <w:rPr>
          <w:rFonts w:ascii="標楷體" w:eastAsia="標楷體" w:hAnsi="標楷體" w:hint="eastAsia"/>
          <w:szCs w:val="24"/>
        </w:rPr>
        <w:t>一</w:t>
      </w:r>
      <w:proofErr w:type="gramEnd"/>
      <w:r w:rsidRPr="005D6AF0">
        <w:rPr>
          <w:rFonts w:ascii="標楷體" w:eastAsia="標楷體" w:hAnsi="標楷體" w:hint="eastAsia"/>
          <w:szCs w:val="24"/>
        </w:rPr>
        <w:t>)整體規劃及推動校外實習課程。</w:t>
      </w:r>
    </w:p>
    <w:p w14:paraId="0B4A27F5" w14:textId="77777777" w:rsidR="005D6AF0" w:rsidRPr="005D6AF0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(二)確認合作機構之評估結果及選定。</w:t>
      </w:r>
    </w:p>
    <w:p w14:paraId="36EB86F2" w14:textId="77777777" w:rsidR="005D6AF0" w:rsidRPr="005D6AF0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(三)擬訂書面契約及學生個別實習計畫。</w:t>
      </w:r>
    </w:p>
    <w:p w14:paraId="04A4BA73" w14:textId="77777777" w:rsidR="005D6AF0" w:rsidRPr="005D6AF0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(四)協調、處理學生申訴、爭議及意外事件。</w:t>
      </w:r>
    </w:p>
    <w:p w14:paraId="3E917AA9" w14:textId="77777777" w:rsidR="005D6AF0" w:rsidRPr="005D6AF0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(五)處理學生實習期滿前之終止實習。</w:t>
      </w:r>
    </w:p>
    <w:p w14:paraId="6E1B77AA" w14:textId="77777777" w:rsidR="005D6AF0" w:rsidRPr="005D6AF0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(六)追蹤處理及檢討學生實習輔導訪視結果。</w:t>
      </w:r>
    </w:p>
    <w:p w14:paraId="7E549AAB" w14:textId="2ECA9F88" w:rsidR="00626AFE" w:rsidRPr="00626AFE" w:rsidRDefault="005D6AF0" w:rsidP="005D6AF0">
      <w:pPr>
        <w:spacing w:line="360" w:lineRule="exact"/>
        <w:ind w:leftChars="100" w:left="715" w:right="-28" w:hangingChars="198" w:hanging="475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(七)其他學生權益保障相關事項。</w:t>
      </w:r>
    </w:p>
    <w:p w14:paraId="0EBE7BD9" w14:textId="77777777" w:rsidR="00626AFE" w:rsidRPr="00806A37" w:rsidRDefault="00626AFE" w:rsidP="00626AFE">
      <w:pPr>
        <w:widowControl/>
        <w:spacing w:line="360" w:lineRule="exact"/>
        <w:ind w:leftChars="-2" w:left="482" w:hangingChars="203" w:hanging="487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四、</w:t>
      </w:r>
      <w:r w:rsidR="007D5979" w:rsidRPr="00626AFE">
        <w:rPr>
          <w:rFonts w:ascii="標楷體" w:eastAsia="標楷體" w:hAnsi="標楷體" w:hint="eastAsia"/>
          <w:szCs w:val="24"/>
        </w:rPr>
        <w:t>本要點所稱「校外實習」課程，</w:t>
      </w:r>
      <w:r w:rsidR="007D5979" w:rsidRPr="00416FE9">
        <w:rPr>
          <w:rFonts w:ascii="標楷體" w:eastAsia="標楷體" w:hAnsi="標楷體" w:hint="eastAsia"/>
          <w:szCs w:val="24"/>
        </w:rPr>
        <w:t>須</w:t>
      </w:r>
      <w:r w:rsidR="007D5979" w:rsidRPr="00626AFE">
        <w:rPr>
          <w:rFonts w:ascii="標楷體" w:eastAsia="標楷體" w:hAnsi="標楷體" w:hint="eastAsia"/>
          <w:szCs w:val="24"/>
        </w:rPr>
        <w:t>擬定實習目標</w:t>
      </w:r>
      <w:r w:rsidR="007D5979" w:rsidRPr="00806A37">
        <w:rPr>
          <w:rFonts w:ascii="標楷體" w:eastAsia="標楷體" w:hAnsi="標楷體" w:hint="eastAsia"/>
          <w:szCs w:val="24"/>
        </w:rPr>
        <w:t>、規劃每一學分實習時數至多八十小時之課程，送各級課程委員會審議，並分為下述二類：</w:t>
      </w:r>
    </w:p>
    <w:p w14:paraId="3CA1F2B3" w14:textId="77777777" w:rsidR="00626AFE" w:rsidRPr="00806A37" w:rsidRDefault="00626AFE" w:rsidP="005D6AF0">
      <w:pPr>
        <w:widowControl/>
        <w:spacing w:line="360" w:lineRule="exact"/>
        <w:ind w:leftChars="100" w:left="720" w:hangingChars="200" w:hanging="480"/>
        <w:rPr>
          <w:rFonts w:ascii="標楷體" w:eastAsia="標楷體" w:hAnsi="標楷體"/>
          <w:szCs w:val="24"/>
        </w:rPr>
      </w:pPr>
      <w:r w:rsidRPr="00806A37">
        <w:rPr>
          <w:rFonts w:ascii="標楷體" w:eastAsia="標楷體" w:hAnsi="標楷體" w:hint="eastAsia"/>
          <w:szCs w:val="24"/>
        </w:rPr>
        <w:t>(</w:t>
      </w:r>
      <w:proofErr w:type="gramStart"/>
      <w:r w:rsidRPr="00806A37">
        <w:rPr>
          <w:rFonts w:ascii="標楷體" w:eastAsia="標楷體" w:hAnsi="標楷體" w:hint="eastAsia"/>
          <w:szCs w:val="24"/>
        </w:rPr>
        <w:t>一</w:t>
      </w:r>
      <w:proofErr w:type="gramEnd"/>
      <w:r w:rsidRPr="00806A37">
        <w:rPr>
          <w:rFonts w:ascii="標楷體" w:eastAsia="標楷體" w:hAnsi="標楷體" w:hint="eastAsia"/>
          <w:szCs w:val="24"/>
        </w:rPr>
        <w:t>)非全時全職校外實習：</w:t>
      </w:r>
    </w:p>
    <w:p w14:paraId="2BE87FB7" w14:textId="77777777" w:rsidR="00626AFE" w:rsidRPr="00626AFE" w:rsidRDefault="00626AFE" w:rsidP="005D6AF0">
      <w:pPr>
        <w:widowControl/>
        <w:spacing w:line="360" w:lineRule="exact"/>
        <w:ind w:leftChars="300" w:left="720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係指於學期中開設至少</w:t>
      </w:r>
      <w:proofErr w:type="gramStart"/>
      <w:r w:rsidRPr="00626AFE">
        <w:rPr>
          <w:rFonts w:ascii="標楷體" w:eastAsia="標楷體" w:hAnsi="標楷體" w:hint="eastAsia"/>
          <w:szCs w:val="24"/>
        </w:rPr>
        <w:t>一</w:t>
      </w:r>
      <w:proofErr w:type="gramEnd"/>
      <w:r w:rsidRPr="00626AFE">
        <w:rPr>
          <w:rFonts w:ascii="標楷體" w:eastAsia="標楷體" w:hAnsi="標楷體" w:hint="eastAsia"/>
          <w:szCs w:val="24"/>
        </w:rPr>
        <w:t>學分之課程，實習期間得安排於學期中或寒暑假，每一學分以實習三十二小時以上為原則，實際實習時數由各系、所、學位學程決定之。</w:t>
      </w:r>
    </w:p>
    <w:p w14:paraId="11785C49" w14:textId="77777777" w:rsidR="00626AFE" w:rsidRPr="00626AFE" w:rsidRDefault="00626AFE" w:rsidP="005D6AF0">
      <w:pPr>
        <w:widowControl/>
        <w:spacing w:line="360" w:lineRule="exact"/>
        <w:ind w:leftChars="100" w:left="720" w:hangingChars="200" w:hanging="480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(二)全時全職校外實習：</w:t>
      </w:r>
    </w:p>
    <w:p w14:paraId="517916F6" w14:textId="77777777" w:rsidR="00626AFE" w:rsidRPr="00626AFE" w:rsidRDefault="00626AFE" w:rsidP="00626AFE">
      <w:pPr>
        <w:widowControl/>
        <w:spacing w:line="360" w:lineRule="exact"/>
        <w:ind w:leftChars="175" w:left="701" w:hangingChars="117" w:hanging="281"/>
        <w:rPr>
          <w:rFonts w:ascii="標楷體" w:eastAsia="標楷體" w:hAnsi="標楷體"/>
          <w:color w:val="000000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1.暑期實習課程：係指於學期中開設二學分以上且於暑假期間實習之校外實習課程。</w:t>
      </w:r>
    </w:p>
    <w:p w14:paraId="2D72CF48" w14:textId="77777777" w:rsidR="00626AFE" w:rsidRPr="00626AFE" w:rsidRDefault="00626AFE" w:rsidP="00626AFE">
      <w:pPr>
        <w:widowControl/>
        <w:spacing w:line="360" w:lineRule="exact"/>
        <w:ind w:leftChars="175" w:left="701" w:hangingChars="117" w:hanging="281"/>
        <w:rPr>
          <w:rFonts w:ascii="標楷體" w:eastAsia="標楷體" w:hAnsi="標楷體"/>
          <w:color w:val="000000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2.學期實習課程：係指於學期中至多開設九學分，全學期在同一企業實習之校外實習課程。</w:t>
      </w:r>
    </w:p>
    <w:p w14:paraId="2886D6EC" w14:textId="77777777" w:rsidR="00626AFE" w:rsidRPr="00626AFE" w:rsidRDefault="00626AFE" w:rsidP="00626AFE">
      <w:pPr>
        <w:widowControl/>
        <w:spacing w:line="360" w:lineRule="exact"/>
        <w:ind w:leftChars="174" w:left="670" w:hangingChars="105" w:hanging="252"/>
        <w:rPr>
          <w:rFonts w:ascii="標楷體" w:eastAsia="標楷體" w:hAnsi="標楷體"/>
          <w:color w:val="000000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3.海外實習課程：係指於暑假或學期中開設之課程，安排學生於境外設立之台商或外資企業進行實習之課程。</w:t>
      </w:r>
    </w:p>
    <w:p w14:paraId="57EFE670" w14:textId="036D779C" w:rsidR="00626AFE" w:rsidRDefault="00626AFE" w:rsidP="00626AFE">
      <w:pPr>
        <w:widowControl/>
        <w:spacing w:line="360" w:lineRule="exact"/>
        <w:ind w:leftChars="174" w:left="670" w:hangingChars="105" w:hanging="252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4.</w:t>
      </w:r>
      <w:r w:rsidRPr="007420C8">
        <w:rPr>
          <w:rFonts w:ascii="標楷體" w:eastAsia="標楷體" w:hAnsi="標楷體" w:hint="eastAsia"/>
          <w:szCs w:val="24"/>
          <w:highlight w:val="yellow"/>
        </w:rPr>
        <w:t>前三目課程以在同一企業實習二百五十六小時以上為原則</w:t>
      </w:r>
      <w:r w:rsidRPr="00626AFE">
        <w:rPr>
          <w:rFonts w:ascii="標楷體" w:eastAsia="標楷體" w:hAnsi="標楷體" w:hint="eastAsia"/>
          <w:szCs w:val="24"/>
        </w:rPr>
        <w:t>（包括定期返校之座談會或研習活動等），並在大學部四年級、建築學系五年級及研究所開課，且不列入各教學單位</w:t>
      </w:r>
      <w:r w:rsidRPr="00626AFE">
        <w:rPr>
          <w:rFonts w:ascii="標楷體" w:eastAsia="標楷體" w:hAnsi="標楷體" w:hint="eastAsia"/>
          <w:szCs w:val="24"/>
        </w:rPr>
        <w:lastRenderedPageBreak/>
        <w:t>之開課學分數；</w:t>
      </w:r>
      <w:r w:rsidR="00AE739C" w:rsidRPr="00AE739C">
        <w:rPr>
          <w:rFonts w:ascii="標楷體" w:eastAsia="標楷體" w:hAnsi="標楷體" w:hint="eastAsia"/>
          <w:szCs w:val="24"/>
        </w:rPr>
        <w:t>教師授課時數不列入教師基本授課時數，且不支鐘點費，可依教務處公告申請輔導津貼。</w:t>
      </w:r>
    </w:p>
    <w:p w14:paraId="1E15896B" w14:textId="5B4A6F83" w:rsidR="00AE739C" w:rsidRPr="00626AFE" w:rsidRDefault="00C653D7" w:rsidP="00626AFE">
      <w:pPr>
        <w:widowControl/>
        <w:spacing w:line="360" w:lineRule="exact"/>
        <w:ind w:leftChars="174" w:left="670" w:hangingChars="105" w:hanging="252"/>
        <w:rPr>
          <w:rFonts w:ascii="標楷體" w:eastAsia="標楷體" w:hAnsi="標楷體"/>
          <w:color w:val="000000"/>
          <w:szCs w:val="24"/>
        </w:rPr>
      </w:pPr>
      <w:r w:rsidRPr="00C653D7">
        <w:rPr>
          <w:rFonts w:ascii="標楷體" w:eastAsia="標楷體" w:hAnsi="標楷體" w:hint="eastAsia"/>
          <w:color w:val="000000"/>
          <w:szCs w:val="24"/>
        </w:rPr>
        <w:t>5.全時全職校外實習課程，得依照教務處公告申請輔導津貼，補助</w:t>
      </w:r>
      <w:proofErr w:type="gramStart"/>
      <w:r w:rsidRPr="00C653D7">
        <w:rPr>
          <w:rFonts w:ascii="標楷體" w:eastAsia="標楷體" w:hAnsi="標楷體" w:hint="eastAsia"/>
          <w:color w:val="000000"/>
          <w:szCs w:val="24"/>
        </w:rPr>
        <w:t>金額依當年度</w:t>
      </w:r>
      <w:proofErr w:type="gramEnd"/>
      <w:r w:rsidRPr="00C653D7">
        <w:rPr>
          <w:rFonts w:ascii="標楷體" w:eastAsia="標楷體" w:hAnsi="標楷體" w:hint="eastAsia"/>
          <w:color w:val="000000"/>
          <w:szCs w:val="24"/>
        </w:rPr>
        <w:t>公告為</w:t>
      </w:r>
      <w:proofErr w:type="gramStart"/>
      <w:r w:rsidRPr="00C653D7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Pr="00C653D7">
        <w:rPr>
          <w:rFonts w:ascii="標楷體" w:eastAsia="標楷體" w:hAnsi="標楷體" w:hint="eastAsia"/>
          <w:color w:val="000000"/>
          <w:szCs w:val="24"/>
        </w:rPr>
        <w:t>，惟補助單位可視預算金額進行必要之調整。</w:t>
      </w:r>
    </w:p>
    <w:p w14:paraId="29683433" w14:textId="77777777" w:rsidR="00626AFE" w:rsidRPr="00626AFE" w:rsidRDefault="00626AFE" w:rsidP="00626AFE">
      <w:pPr>
        <w:widowControl/>
        <w:spacing w:line="360" w:lineRule="exact"/>
        <w:ind w:leftChars="-2" w:left="482" w:hangingChars="203" w:hanging="487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color w:val="000000"/>
          <w:szCs w:val="24"/>
        </w:rPr>
        <w:t>五、</w:t>
      </w:r>
      <w:r w:rsidRPr="00626AFE">
        <w:rPr>
          <w:rFonts w:ascii="標楷體" w:eastAsia="標楷體" w:hAnsi="標楷體" w:hint="eastAsia"/>
          <w:szCs w:val="24"/>
        </w:rPr>
        <w:t>「學系(所、學位學程)學生校外實習委員會」應召開學生實習</w:t>
      </w:r>
      <w:r w:rsidRPr="00626AFE">
        <w:rPr>
          <w:rFonts w:ascii="標楷體" w:eastAsia="標楷體" w:hAnsi="標楷體"/>
        </w:rPr>
        <w:t>經驗分享座談會</w:t>
      </w:r>
      <w:r w:rsidRPr="00626AFE">
        <w:rPr>
          <w:rFonts w:ascii="標楷體" w:eastAsia="標楷體" w:hAnsi="標楷體" w:hint="eastAsia"/>
        </w:rPr>
        <w:t>、</w:t>
      </w:r>
      <w:r w:rsidRPr="00626AFE">
        <w:rPr>
          <w:rFonts w:ascii="標楷體" w:eastAsia="標楷體" w:hAnsi="標楷體" w:hint="eastAsia"/>
          <w:szCs w:val="24"/>
        </w:rPr>
        <w:t>建立意見反饋機制及申訴管道，說明實習法規及</w:t>
      </w:r>
      <w:r w:rsidRPr="00626AFE">
        <w:rPr>
          <w:rFonts w:ascii="標楷體" w:eastAsia="標楷體" w:hAnsi="標楷體"/>
          <w:szCs w:val="24"/>
        </w:rPr>
        <w:t>校外實習</w:t>
      </w:r>
      <w:r w:rsidRPr="00626AFE">
        <w:rPr>
          <w:rFonts w:ascii="標楷體" w:eastAsia="標楷體" w:hAnsi="標楷體" w:hint="eastAsia"/>
          <w:szCs w:val="24"/>
        </w:rPr>
        <w:t>實施注意事項。學生實習</w:t>
      </w:r>
      <w:proofErr w:type="gramStart"/>
      <w:r w:rsidRPr="00626AFE">
        <w:rPr>
          <w:rFonts w:ascii="標楷體" w:eastAsia="標楷體" w:hAnsi="標楷體" w:hint="eastAsia"/>
          <w:szCs w:val="24"/>
        </w:rPr>
        <w:t>期間，</w:t>
      </w:r>
      <w:proofErr w:type="gramEnd"/>
      <w:r w:rsidRPr="00626AFE">
        <w:rPr>
          <w:rFonts w:ascii="標楷體" w:eastAsia="標楷體" w:hAnsi="標楷體" w:hint="eastAsia"/>
          <w:szCs w:val="24"/>
        </w:rPr>
        <w:t>應接受實習單位之指導與考核，並遵守相關規定，且不得中途退出。</w:t>
      </w:r>
    </w:p>
    <w:p w14:paraId="7E52ED34" w14:textId="77777777" w:rsidR="005D6AF0" w:rsidRPr="005D6AF0" w:rsidRDefault="00626AFE" w:rsidP="005D6AF0">
      <w:pPr>
        <w:widowControl/>
        <w:spacing w:line="360" w:lineRule="exact"/>
        <w:ind w:leftChars="-2" w:left="482" w:hangingChars="203" w:hanging="487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六、</w:t>
      </w:r>
      <w:r w:rsidR="005D6AF0" w:rsidRPr="005D6AF0">
        <w:rPr>
          <w:rFonts w:ascii="標楷體" w:eastAsia="標楷體" w:hAnsi="標楷體" w:hint="eastAsia"/>
          <w:szCs w:val="24"/>
        </w:rPr>
        <w:t>學生實習</w:t>
      </w:r>
      <w:proofErr w:type="gramStart"/>
      <w:r w:rsidR="005D6AF0" w:rsidRPr="005D6AF0">
        <w:rPr>
          <w:rFonts w:ascii="標楷體" w:eastAsia="標楷體" w:hAnsi="標楷體" w:hint="eastAsia"/>
          <w:szCs w:val="24"/>
        </w:rPr>
        <w:t>期間，</w:t>
      </w:r>
      <w:proofErr w:type="gramEnd"/>
      <w:r w:rsidR="005D6AF0" w:rsidRPr="005D6AF0">
        <w:rPr>
          <w:rFonts w:ascii="標楷體" w:eastAsia="標楷體" w:hAnsi="標楷體" w:hint="eastAsia"/>
          <w:szCs w:val="24"/>
        </w:rPr>
        <w:t>教師訪視實習單位，學期實習至少二次（其中實地訪視至少一次）、暑期實習實地訪視至少一次，</w:t>
      </w:r>
      <w:proofErr w:type="gramStart"/>
      <w:r w:rsidR="005D6AF0" w:rsidRPr="005D6AF0">
        <w:rPr>
          <w:rFonts w:ascii="標楷體" w:eastAsia="標楷體" w:hAnsi="標楷體" w:hint="eastAsia"/>
          <w:szCs w:val="24"/>
        </w:rPr>
        <w:t>均應作成</w:t>
      </w:r>
      <w:proofErr w:type="gramEnd"/>
      <w:r w:rsidR="005D6AF0" w:rsidRPr="005D6AF0">
        <w:rPr>
          <w:rFonts w:ascii="標楷體" w:eastAsia="標楷體" w:hAnsi="標楷體" w:hint="eastAsia"/>
          <w:szCs w:val="24"/>
        </w:rPr>
        <w:t>訪視紀錄並定期追蹤輔導學生實習情形及成效。</w:t>
      </w:r>
    </w:p>
    <w:p w14:paraId="1DA75661" w14:textId="4E62E0DF" w:rsidR="00626AFE" w:rsidRPr="00626AFE" w:rsidRDefault="005D6AF0" w:rsidP="005D6AF0">
      <w:pPr>
        <w:widowControl/>
        <w:spacing w:line="360" w:lineRule="exact"/>
        <w:ind w:leftChars="200" w:left="480"/>
        <w:rPr>
          <w:rFonts w:ascii="標楷體" w:eastAsia="標楷體" w:hAnsi="標楷體"/>
          <w:szCs w:val="24"/>
        </w:rPr>
      </w:pPr>
      <w:r w:rsidRPr="005D6AF0">
        <w:rPr>
          <w:rFonts w:ascii="標楷體" w:eastAsia="標楷體" w:hAnsi="標楷體" w:hint="eastAsia"/>
          <w:szCs w:val="24"/>
        </w:rPr>
        <w:t>教師訪視出差之交通費用得酌予補助，惟每學期至多補助二次，且悉依「淡江大學教職員工生報支出差旅費規則」之規定辦理。</w:t>
      </w:r>
    </w:p>
    <w:p w14:paraId="37A99683" w14:textId="77777777" w:rsidR="00626AFE" w:rsidRPr="00626AFE" w:rsidRDefault="00626AFE" w:rsidP="00626AFE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七、學生因病或特殊事故不能完成</w:t>
      </w:r>
      <w:proofErr w:type="gramStart"/>
      <w:r w:rsidRPr="00626AFE">
        <w:rPr>
          <w:rFonts w:ascii="標楷體" w:eastAsia="標楷體" w:hAnsi="標楷體" w:hint="eastAsia"/>
          <w:szCs w:val="24"/>
        </w:rPr>
        <w:t>修課者</w:t>
      </w:r>
      <w:proofErr w:type="gramEnd"/>
      <w:r w:rsidRPr="00626AFE">
        <w:rPr>
          <w:rFonts w:ascii="標楷體" w:eastAsia="標楷體" w:hAnsi="標楷體" w:hint="eastAsia"/>
          <w:szCs w:val="24"/>
        </w:rPr>
        <w:t>，經「學系(所、學位學程)學生校外實習委員會」同意，始得申請退選，退選後無學分者須辦理休學，並得依本校休、退學退費標準申請退費。</w:t>
      </w:r>
    </w:p>
    <w:p w14:paraId="0000002D" w14:textId="77777777" w:rsidR="00626AFE" w:rsidRPr="00626AFE" w:rsidRDefault="00626AFE" w:rsidP="00626AFE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八、學生修習校外實習課程，應依本校「</w:t>
      </w:r>
      <w:r w:rsidRPr="00626AFE">
        <w:rPr>
          <w:rFonts w:ascii="標楷體" w:eastAsia="標楷體" w:hAnsi="標楷體" w:cs="DFKaiShu-SB-Estd-BF" w:hint="eastAsia"/>
          <w:szCs w:val="24"/>
        </w:rPr>
        <w:t>學生學雜費收費標準表」</w:t>
      </w:r>
      <w:r w:rsidRPr="00626AFE">
        <w:rPr>
          <w:rFonts w:ascii="標楷體" w:eastAsia="標楷體" w:hAnsi="標楷體" w:hint="eastAsia"/>
          <w:szCs w:val="24"/>
        </w:rPr>
        <w:t>完成註冊繳費。</w:t>
      </w:r>
    </w:p>
    <w:p w14:paraId="1B1376FF" w14:textId="77777777" w:rsidR="00626AFE" w:rsidRPr="00626AFE" w:rsidRDefault="00626AFE" w:rsidP="00626AFE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九、學生校外實習期間由學校編列經費，辦理保額二百萬元之學生團體（平安）保險及傷害保險並得附加傷害醫療險。</w:t>
      </w:r>
    </w:p>
    <w:p w14:paraId="54C8D467" w14:textId="77777777" w:rsidR="00626AFE" w:rsidRPr="00800133" w:rsidRDefault="00626AFE" w:rsidP="00626AFE">
      <w:pPr>
        <w:spacing w:line="30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626AFE">
        <w:rPr>
          <w:rFonts w:ascii="標楷體" w:eastAsia="標楷體" w:hAnsi="標楷體" w:hint="eastAsia"/>
          <w:szCs w:val="24"/>
        </w:rPr>
        <w:t>十、各學系(所、學位學程)應於學生開始校外實習前十天，將保險需用資料繳交至學生事務處，</w:t>
      </w:r>
      <w:proofErr w:type="gramStart"/>
      <w:r w:rsidRPr="00626AFE">
        <w:rPr>
          <w:rFonts w:ascii="標楷體" w:eastAsia="標楷體" w:hAnsi="標楷體" w:hint="eastAsia"/>
          <w:szCs w:val="24"/>
        </w:rPr>
        <w:t>俾</w:t>
      </w:r>
      <w:proofErr w:type="gramEnd"/>
      <w:r w:rsidRPr="00626AFE">
        <w:rPr>
          <w:rFonts w:ascii="標楷體" w:eastAsia="標楷體" w:hAnsi="標楷體" w:hint="eastAsia"/>
          <w:szCs w:val="24"/>
        </w:rPr>
        <w:t>供辦理保險作業。學生校外實習期間所需</w:t>
      </w:r>
      <w:r w:rsidRPr="00494853">
        <w:rPr>
          <w:rFonts w:ascii="標楷體" w:eastAsia="標楷體" w:hAnsi="標楷體" w:hint="eastAsia"/>
          <w:szCs w:val="24"/>
        </w:rPr>
        <w:t>交通費、膳宿費，由學生自理。</w:t>
      </w:r>
    </w:p>
    <w:p w14:paraId="37894AC9" w14:textId="77777777" w:rsidR="00F76F82" w:rsidRPr="00494853" w:rsidRDefault="00F76F82" w:rsidP="00F76F82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494853">
        <w:rPr>
          <w:rFonts w:ascii="標楷體" w:eastAsia="標楷體" w:hAnsi="標楷體" w:hint="eastAsia"/>
          <w:szCs w:val="24"/>
        </w:rPr>
        <w:t>十一、本要點</w:t>
      </w:r>
      <w:r w:rsidRPr="00494853">
        <w:rPr>
          <w:rFonts w:ascii="標楷體" w:eastAsia="標楷體" w:hAnsi="標楷體" w:hint="eastAsia"/>
        </w:rPr>
        <w:t>未盡事宜，</w:t>
      </w:r>
      <w:r w:rsidRPr="00494853">
        <w:rPr>
          <w:rFonts w:ascii="標楷體" w:eastAsia="標楷體" w:hAnsi="標楷體" w:hint="eastAsia"/>
          <w:szCs w:val="24"/>
        </w:rPr>
        <w:t>悉依</w:t>
      </w:r>
      <w:r w:rsidRPr="00494853">
        <w:rPr>
          <w:rFonts w:ascii="標楷體" w:eastAsia="標楷體" w:hAnsi="標楷體" w:hint="eastAsia"/>
        </w:rPr>
        <w:t>本校相關規定辦理。</w:t>
      </w:r>
    </w:p>
    <w:p w14:paraId="2906D2EB" w14:textId="2F9AE5F1" w:rsidR="00F76F82" w:rsidRPr="00494853" w:rsidRDefault="00F76F82" w:rsidP="00F76F82">
      <w:pPr>
        <w:spacing w:line="360" w:lineRule="exact"/>
        <w:ind w:left="475" w:right="-29" w:hangingChars="198" w:hanging="475"/>
        <w:rPr>
          <w:rFonts w:ascii="標楷體" w:eastAsia="標楷體" w:hAnsi="標楷體"/>
          <w:szCs w:val="24"/>
        </w:rPr>
      </w:pPr>
      <w:r w:rsidRPr="00494853">
        <w:rPr>
          <w:rFonts w:ascii="標楷體" w:eastAsia="標楷體" w:hAnsi="標楷體" w:hint="eastAsia"/>
          <w:szCs w:val="24"/>
        </w:rPr>
        <w:t>十二、</w:t>
      </w:r>
      <w:r w:rsidRPr="00494853">
        <w:rPr>
          <w:rFonts w:ascii="標楷體" w:eastAsia="標楷體" w:hAnsi="標楷體"/>
          <w:szCs w:val="24"/>
        </w:rPr>
        <w:t>本</w:t>
      </w:r>
      <w:r w:rsidRPr="00494853">
        <w:rPr>
          <w:rFonts w:ascii="標楷體" w:eastAsia="標楷體" w:hAnsi="標楷體" w:hint="eastAsia"/>
          <w:szCs w:val="24"/>
        </w:rPr>
        <w:t>要點經教務</w:t>
      </w:r>
      <w:r w:rsidRPr="00494853">
        <w:rPr>
          <w:rFonts w:ascii="標楷體" w:eastAsia="標楷體" w:hAnsi="標楷體"/>
          <w:szCs w:val="24"/>
        </w:rPr>
        <w:t>會議通過</w:t>
      </w:r>
      <w:r w:rsidR="004F51B9" w:rsidRPr="004F51B9">
        <w:rPr>
          <w:rFonts w:ascii="標楷體" w:eastAsia="標楷體" w:hAnsi="標楷體" w:hint="eastAsia"/>
          <w:szCs w:val="24"/>
        </w:rPr>
        <w:t>後，自公布日施行，修正時亦同。</w:t>
      </w:r>
    </w:p>
    <w:sectPr w:rsidR="00F76F82" w:rsidRPr="00494853">
      <w:headerReference w:type="default" r:id="rId10"/>
      <w:footerReference w:type="even" r:id="rId11"/>
      <w:footerReference w:type="default" r:id="rId12"/>
      <w:pgSz w:w="11907" w:h="16840" w:code="9"/>
      <w:pgMar w:top="1134" w:right="1021" w:bottom="851" w:left="1134" w:header="567" w:footer="851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6967" w14:textId="77777777" w:rsidR="001413CB" w:rsidRDefault="001413CB">
      <w:r>
        <w:separator/>
      </w:r>
    </w:p>
  </w:endnote>
  <w:endnote w:type="continuationSeparator" w:id="0">
    <w:p w14:paraId="2E3858B6" w14:textId="77777777" w:rsidR="001413CB" w:rsidRDefault="0014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altName w:val="Times New Roman"/>
    <w:charset w:val="00"/>
    <w:family w:val="auto"/>
    <w:pitch w:val="variable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D934" w14:textId="77777777" w:rsidR="00F13AA3" w:rsidRDefault="00F13A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E085038" w14:textId="77777777" w:rsidR="00F13AA3" w:rsidRDefault="00F13A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0845" w14:textId="77777777" w:rsidR="00F13AA3" w:rsidRDefault="008725FE" w:rsidP="008725FE">
    <w:pPr>
      <w:pStyle w:val="a5"/>
      <w:jc w:val="center"/>
      <w:rPr>
        <w:rFonts w:eastAsia="標楷體"/>
      </w:rPr>
    </w:pPr>
    <w:r w:rsidRPr="008725FE">
      <w:rPr>
        <w:rFonts w:eastAsia="標楷體" w:hint="eastAsia"/>
      </w:rPr>
      <w:t>第</w:t>
    </w:r>
    <w:r w:rsidRPr="008725FE">
      <w:rPr>
        <w:rFonts w:eastAsia="標楷體" w:hint="eastAsia"/>
      </w:rPr>
      <w:t xml:space="preserve"> </w:t>
    </w:r>
    <w:r w:rsidRPr="008725FE">
      <w:rPr>
        <w:rFonts w:eastAsia="標楷體"/>
      </w:rPr>
      <w:fldChar w:fldCharType="begin"/>
    </w:r>
    <w:r w:rsidRPr="008725FE">
      <w:rPr>
        <w:rFonts w:eastAsia="標楷體"/>
      </w:rPr>
      <w:instrText xml:space="preserve"> PAGE </w:instrText>
    </w:r>
    <w:r w:rsidRPr="008725FE">
      <w:rPr>
        <w:rFonts w:eastAsia="標楷體"/>
      </w:rPr>
      <w:fldChar w:fldCharType="separate"/>
    </w:r>
    <w:r w:rsidR="00806A37">
      <w:rPr>
        <w:rFonts w:eastAsia="標楷體"/>
        <w:noProof/>
      </w:rPr>
      <w:t>2</w:t>
    </w:r>
    <w:r w:rsidRPr="008725FE">
      <w:rPr>
        <w:rFonts w:eastAsia="標楷體"/>
      </w:rPr>
      <w:fldChar w:fldCharType="end"/>
    </w:r>
    <w:r w:rsidRPr="008725FE">
      <w:rPr>
        <w:rFonts w:eastAsia="標楷體" w:hint="eastAsia"/>
      </w:rPr>
      <w:t xml:space="preserve"> </w:t>
    </w:r>
    <w:r w:rsidRPr="008725FE">
      <w:rPr>
        <w:rFonts w:eastAsia="標楷體" w:hint="eastAsia"/>
      </w:rPr>
      <w:t>頁，共</w:t>
    </w:r>
    <w:r w:rsidRPr="008725FE">
      <w:rPr>
        <w:rFonts w:eastAsia="標楷體" w:hint="eastAsia"/>
      </w:rPr>
      <w:t xml:space="preserve"> </w:t>
    </w:r>
    <w:r w:rsidRPr="008725FE">
      <w:rPr>
        <w:rFonts w:eastAsia="標楷體"/>
      </w:rPr>
      <w:fldChar w:fldCharType="begin"/>
    </w:r>
    <w:r w:rsidRPr="008725FE">
      <w:rPr>
        <w:rFonts w:eastAsia="標楷體"/>
      </w:rPr>
      <w:instrText xml:space="preserve"> NUMPAGES </w:instrText>
    </w:r>
    <w:r w:rsidRPr="008725FE">
      <w:rPr>
        <w:rFonts w:eastAsia="標楷體"/>
      </w:rPr>
      <w:fldChar w:fldCharType="separate"/>
    </w:r>
    <w:r w:rsidR="00806A37">
      <w:rPr>
        <w:rFonts w:eastAsia="標楷體"/>
        <w:noProof/>
      </w:rPr>
      <w:t>2</w:t>
    </w:r>
    <w:r w:rsidRPr="008725FE">
      <w:rPr>
        <w:rFonts w:eastAsia="標楷體"/>
      </w:rPr>
      <w:fldChar w:fldCharType="end"/>
    </w:r>
    <w:r w:rsidRPr="008725FE">
      <w:rPr>
        <w:rFonts w:eastAsia="標楷體" w:hint="eastAsia"/>
      </w:rPr>
      <w:t xml:space="preserve"> </w:t>
    </w:r>
    <w:r w:rsidRPr="008725FE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9BC7" w14:textId="77777777" w:rsidR="001413CB" w:rsidRDefault="001413CB">
      <w:r>
        <w:separator/>
      </w:r>
    </w:p>
  </w:footnote>
  <w:footnote w:type="continuationSeparator" w:id="0">
    <w:p w14:paraId="2C0D86C0" w14:textId="77777777" w:rsidR="001413CB" w:rsidRDefault="0014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86C" w14:textId="53C540ED" w:rsidR="00F13AA3" w:rsidRPr="008725FE" w:rsidRDefault="008725FE" w:rsidP="00D62CD9">
    <w:pPr>
      <w:pStyle w:val="a7"/>
    </w:pPr>
    <w:r w:rsidRPr="008725FE">
      <w:rPr>
        <w:rFonts w:hint="eastAsia"/>
      </w:rPr>
      <w:t>【</w:t>
    </w:r>
    <w:fldSimple w:instr=" FILENAME   \* MERGEFORMAT ">
      <w:r w:rsidR="0044105F">
        <w:rPr>
          <w:rFonts w:hint="eastAsia"/>
          <w:noProof/>
        </w:rPr>
        <w:t>5-51</w:t>
      </w:r>
      <w:r w:rsidR="0044105F">
        <w:rPr>
          <w:rFonts w:hint="eastAsia"/>
          <w:noProof/>
        </w:rPr>
        <w:t>淡江大學學生校外實習實施要點</w:t>
      </w:r>
    </w:fldSimple>
    <w:r w:rsidR="004460E3">
      <w:rPr>
        <w:rFonts w:hint="eastAsia"/>
      </w:rPr>
      <w:t>要點</w:t>
    </w:r>
    <w:r w:rsidRPr="008725FE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E69"/>
    <w:multiLevelType w:val="hybridMultilevel"/>
    <w:tmpl w:val="E1366B40"/>
    <w:lvl w:ilvl="0" w:tplc="7A404888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DC5A80"/>
    <w:multiLevelType w:val="multilevel"/>
    <w:tmpl w:val="E80CD8F0"/>
    <w:lvl w:ilvl="0">
      <w:start w:val="4"/>
      <w:numFmt w:val="ideographLegalTraditional"/>
      <w:pStyle w:val="1"/>
      <w:suff w:val="nothing"/>
      <w:lvlText w:val="%1、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suff w:val="nothing"/>
      <w:lvlText w:val="%3、  "/>
      <w:lvlJc w:val="left"/>
      <w:pPr>
        <w:ind w:left="567" w:firstLine="0"/>
      </w:pPr>
      <w:rPr>
        <w:rFonts w:ascii="標楷體" w:eastAsia="標楷體" w:hint="eastAsia"/>
        <w:sz w:val="24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0004541"/>
    <w:multiLevelType w:val="singleLevel"/>
    <w:tmpl w:val="2182E270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" w15:restartNumberingAfterBreak="0">
    <w:nsid w:val="353C7C53"/>
    <w:multiLevelType w:val="multilevel"/>
    <w:tmpl w:val="501828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40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42794C4A"/>
    <w:multiLevelType w:val="hybridMultilevel"/>
    <w:tmpl w:val="07F8042E"/>
    <w:lvl w:ilvl="0" w:tplc="E752C47A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F84D4A"/>
    <w:multiLevelType w:val="singleLevel"/>
    <w:tmpl w:val="8F32DF90"/>
    <w:lvl w:ilvl="0">
      <w:start w:val="1"/>
      <w:numFmt w:val="taiwaneseCountingThousand"/>
      <w:lvlText w:val="%1、"/>
      <w:lvlJc w:val="left"/>
      <w:pPr>
        <w:tabs>
          <w:tab w:val="num" w:pos="1607"/>
        </w:tabs>
        <w:ind w:left="1607" w:hanging="408"/>
      </w:pPr>
      <w:rPr>
        <w:rFonts w:hint="eastAsia"/>
      </w:rPr>
    </w:lvl>
  </w:abstractNum>
  <w:abstractNum w:abstractNumId="6" w15:restartNumberingAfterBreak="0">
    <w:nsid w:val="6E4D4856"/>
    <w:multiLevelType w:val="hybridMultilevel"/>
    <w:tmpl w:val="3CB43FCC"/>
    <w:lvl w:ilvl="0" w:tplc="ECDC5DC8">
      <w:start w:val="1"/>
      <w:numFmt w:val="taiwaneseCountingThousand"/>
      <w:lvlText w:val="第%1條"/>
      <w:lvlJc w:val="left"/>
      <w:pPr>
        <w:tabs>
          <w:tab w:val="num" w:pos="900"/>
        </w:tabs>
        <w:ind w:left="900" w:hanging="720"/>
      </w:pPr>
      <w:rPr>
        <w:rFonts w:ascii="Times New Roman" w:eastAsia="標楷體" w:hAnsi="Times New Roman" w:cs="Times New Roman" w:hint="default"/>
        <w:lang w:val="en-US"/>
      </w:rPr>
    </w:lvl>
    <w:lvl w:ilvl="1" w:tplc="8916931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2D8288F"/>
    <w:multiLevelType w:val="hybridMultilevel"/>
    <w:tmpl w:val="F806980C"/>
    <w:lvl w:ilvl="0" w:tplc="917CCC4C">
      <w:start w:val="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C046941"/>
    <w:multiLevelType w:val="hybridMultilevel"/>
    <w:tmpl w:val="4C2CC9E8"/>
    <w:lvl w:ilvl="0" w:tplc="918C4E24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DDC21C5"/>
    <w:multiLevelType w:val="singleLevel"/>
    <w:tmpl w:val="8D020BD6"/>
    <w:lvl w:ilvl="0">
      <w:start w:val="1"/>
      <w:numFmt w:val="taiwaneseCountingThousand"/>
      <w:lvlText w:val="%1、"/>
      <w:lvlJc w:val="left"/>
      <w:pPr>
        <w:tabs>
          <w:tab w:val="num" w:pos="1604"/>
        </w:tabs>
        <w:ind w:left="1604" w:hanging="405"/>
      </w:pPr>
      <w:rPr>
        <w:rFonts w:hint="eastAsia"/>
      </w:rPr>
    </w:lvl>
  </w:abstractNum>
  <w:num w:numId="1" w16cid:durableId="1712873677">
    <w:abstractNumId w:val="3"/>
  </w:num>
  <w:num w:numId="2" w16cid:durableId="1802768225">
    <w:abstractNumId w:val="1"/>
  </w:num>
  <w:num w:numId="3" w16cid:durableId="718210418">
    <w:abstractNumId w:val="9"/>
  </w:num>
  <w:num w:numId="4" w16cid:durableId="494876190">
    <w:abstractNumId w:val="5"/>
  </w:num>
  <w:num w:numId="5" w16cid:durableId="1372220889">
    <w:abstractNumId w:val="2"/>
  </w:num>
  <w:num w:numId="6" w16cid:durableId="2045396870">
    <w:abstractNumId w:val="4"/>
  </w:num>
  <w:num w:numId="7" w16cid:durableId="724064152">
    <w:abstractNumId w:val="6"/>
  </w:num>
  <w:num w:numId="8" w16cid:durableId="471335736">
    <w:abstractNumId w:val="0"/>
  </w:num>
  <w:num w:numId="9" w16cid:durableId="819005636">
    <w:abstractNumId w:val="7"/>
  </w:num>
  <w:num w:numId="10" w16cid:durableId="1815952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5FE"/>
    <w:rsid w:val="00010413"/>
    <w:rsid w:val="00012B35"/>
    <w:rsid w:val="00042D91"/>
    <w:rsid w:val="00052602"/>
    <w:rsid w:val="0006791A"/>
    <w:rsid w:val="00087823"/>
    <w:rsid w:val="000937B8"/>
    <w:rsid w:val="000B09E6"/>
    <w:rsid w:val="000C6061"/>
    <w:rsid w:val="000D7602"/>
    <w:rsid w:val="001413CB"/>
    <w:rsid w:val="00154B93"/>
    <w:rsid w:val="001C0F81"/>
    <w:rsid w:val="001C69D4"/>
    <w:rsid w:val="001D1229"/>
    <w:rsid w:val="001D5170"/>
    <w:rsid w:val="00203308"/>
    <w:rsid w:val="00250119"/>
    <w:rsid w:val="00256F68"/>
    <w:rsid w:val="00271495"/>
    <w:rsid w:val="002E3BBC"/>
    <w:rsid w:val="003075B1"/>
    <w:rsid w:val="003570E2"/>
    <w:rsid w:val="003634E0"/>
    <w:rsid w:val="00385C1F"/>
    <w:rsid w:val="003A749F"/>
    <w:rsid w:val="003F5C9C"/>
    <w:rsid w:val="0044105F"/>
    <w:rsid w:val="004460E3"/>
    <w:rsid w:val="0046483F"/>
    <w:rsid w:val="004867CD"/>
    <w:rsid w:val="004C1B9F"/>
    <w:rsid w:val="004C381B"/>
    <w:rsid w:val="004F1D6B"/>
    <w:rsid w:val="004F51B9"/>
    <w:rsid w:val="005006F9"/>
    <w:rsid w:val="005125FF"/>
    <w:rsid w:val="00524C7E"/>
    <w:rsid w:val="005711D0"/>
    <w:rsid w:val="00577AF3"/>
    <w:rsid w:val="005A0F77"/>
    <w:rsid w:val="005A28A1"/>
    <w:rsid w:val="005A3478"/>
    <w:rsid w:val="005D6AF0"/>
    <w:rsid w:val="00605DD6"/>
    <w:rsid w:val="00620764"/>
    <w:rsid w:val="00626AFE"/>
    <w:rsid w:val="0063425D"/>
    <w:rsid w:val="00661AB4"/>
    <w:rsid w:val="00670EAF"/>
    <w:rsid w:val="006961AD"/>
    <w:rsid w:val="006B09B7"/>
    <w:rsid w:val="006B40BB"/>
    <w:rsid w:val="006C0267"/>
    <w:rsid w:val="006C57A7"/>
    <w:rsid w:val="006C70F9"/>
    <w:rsid w:val="006D79AD"/>
    <w:rsid w:val="006E2250"/>
    <w:rsid w:val="00700E37"/>
    <w:rsid w:val="00713715"/>
    <w:rsid w:val="007350E9"/>
    <w:rsid w:val="007420C8"/>
    <w:rsid w:val="0078144E"/>
    <w:rsid w:val="007842F4"/>
    <w:rsid w:val="00784DDC"/>
    <w:rsid w:val="00786938"/>
    <w:rsid w:val="007A370A"/>
    <w:rsid w:val="007B0A54"/>
    <w:rsid w:val="007D5979"/>
    <w:rsid w:val="007F228A"/>
    <w:rsid w:val="00806A37"/>
    <w:rsid w:val="008103E8"/>
    <w:rsid w:val="00823499"/>
    <w:rsid w:val="008468B9"/>
    <w:rsid w:val="0086600C"/>
    <w:rsid w:val="008725FE"/>
    <w:rsid w:val="0087596C"/>
    <w:rsid w:val="0088004E"/>
    <w:rsid w:val="008E3035"/>
    <w:rsid w:val="009207F8"/>
    <w:rsid w:val="00923B93"/>
    <w:rsid w:val="00960CF8"/>
    <w:rsid w:val="00962702"/>
    <w:rsid w:val="009C0162"/>
    <w:rsid w:val="009E5161"/>
    <w:rsid w:val="00A00839"/>
    <w:rsid w:val="00A26FD1"/>
    <w:rsid w:val="00A46D48"/>
    <w:rsid w:val="00A915F5"/>
    <w:rsid w:val="00AA29BF"/>
    <w:rsid w:val="00AE7349"/>
    <w:rsid w:val="00AE739C"/>
    <w:rsid w:val="00AF6AB0"/>
    <w:rsid w:val="00B14F18"/>
    <w:rsid w:val="00B2633F"/>
    <w:rsid w:val="00B63729"/>
    <w:rsid w:val="00B73030"/>
    <w:rsid w:val="00BA7AE4"/>
    <w:rsid w:val="00BC3F2B"/>
    <w:rsid w:val="00BC5402"/>
    <w:rsid w:val="00C53CBD"/>
    <w:rsid w:val="00C653D7"/>
    <w:rsid w:val="00C81C2E"/>
    <w:rsid w:val="00CB2927"/>
    <w:rsid w:val="00CC0AB4"/>
    <w:rsid w:val="00CC3BA7"/>
    <w:rsid w:val="00CD385B"/>
    <w:rsid w:val="00D62CD9"/>
    <w:rsid w:val="00D81C72"/>
    <w:rsid w:val="00D856DE"/>
    <w:rsid w:val="00DA3DD1"/>
    <w:rsid w:val="00DB5FF4"/>
    <w:rsid w:val="00E138C3"/>
    <w:rsid w:val="00E2065B"/>
    <w:rsid w:val="00E44E0F"/>
    <w:rsid w:val="00E64C5D"/>
    <w:rsid w:val="00E95D13"/>
    <w:rsid w:val="00E9657F"/>
    <w:rsid w:val="00EA7C8D"/>
    <w:rsid w:val="00F13AA3"/>
    <w:rsid w:val="00F72154"/>
    <w:rsid w:val="00F76ABE"/>
    <w:rsid w:val="00F76F82"/>
    <w:rsid w:val="00FB5C09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E05F0"/>
  <w15:chartTrackingRefBased/>
  <w15:docId w15:val="{DB1B08B1-993B-4B08-A117-7DC19C11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adjustRightInd/>
      <w:spacing w:line="360" w:lineRule="auto"/>
      <w:textAlignment w:val="auto"/>
      <w:outlineLvl w:val="0"/>
    </w:pPr>
    <w:rPr>
      <w:rFonts w:ascii="全真楷書" w:eastAsia="全真楷書" w:hAnsi="Arial"/>
      <w:b/>
      <w:kern w:val="52"/>
      <w:sz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2"/>
      </w:numPr>
      <w:adjustRightInd/>
      <w:spacing w:line="240" w:lineRule="auto"/>
      <w:ind w:left="0" w:firstLine="0"/>
      <w:textAlignment w:val="auto"/>
      <w:outlineLvl w:val="1"/>
    </w:pPr>
    <w:rPr>
      <w:rFonts w:ascii="標楷體" w:eastAsia="標楷體" w:hAnsi="Arial"/>
      <w:kern w:val="2"/>
      <w:sz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spacing w:line="240" w:lineRule="auto"/>
      <w:ind w:left="0"/>
      <w:outlineLvl w:val="2"/>
    </w:pPr>
    <w:rPr>
      <w:rFonts w:ascii="標楷體" w:eastAsia="全真楷書"/>
      <w:spacing w:val="-20"/>
    </w:rPr>
  </w:style>
  <w:style w:type="paragraph" w:styleId="4">
    <w:name w:val="heading 4"/>
    <w:basedOn w:val="a"/>
    <w:next w:val="a0"/>
    <w:qFormat/>
    <w:pPr>
      <w:keepNext/>
      <w:numPr>
        <w:ilvl w:val="3"/>
        <w:numId w:val="2"/>
      </w:numPr>
      <w:adjustRightInd/>
      <w:spacing w:line="720" w:lineRule="auto"/>
      <w:textAlignment w:val="auto"/>
      <w:outlineLvl w:val="3"/>
    </w:pPr>
    <w:rPr>
      <w:rFonts w:ascii="Arial" w:hAnsi="Arial"/>
      <w:kern w:val="2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eastAsia="標楷體"/>
      <w:kern w:val="2"/>
    </w:rPr>
  </w:style>
  <w:style w:type="paragraph" w:customStyle="1" w:styleId="21">
    <w:name w:val="本文 21"/>
    <w:basedOn w:val="a"/>
    <w:pPr>
      <w:spacing w:line="240" w:lineRule="auto"/>
      <w:ind w:left="966" w:hanging="1120"/>
    </w:pPr>
    <w:rPr>
      <w:rFonts w:ascii="全真楷書" w:eastAsia="全真楷書"/>
      <w:kern w:val="2"/>
      <w:sz w:val="28"/>
    </w:rPr>
  </w:style>
  <w:style w:type="paragraph" w:customStyle="1" w:styleId="210">
    <w:name w:val="本文縮排 21"/>
    <w:basedOn w:val="a"/>
    <w:pPr>
      <w:spacing w:line="240" w:lineRule="auto"/>
      <w:ind w:left="1120" w:hanging="1120"/>
    </w:pPr>
    <w:rPr>
      <w:rFonts w:ascii="全真楷書" w:eastAsia="全真楷書"/>
      <w:kern w:val="2"/>
      <w:sz w:val="28"/>
    </w:rPr>
  </w:style>
  <w:style w:type="paragraph" w:customStyle="1" w:styleId="40">
    <w:name w:val="標題4"/>
    <w:basedOn w:val="a"/>
    <w:pPr>
      <w:numPr>
        <w:ilvl w:val="2"/>
        <w:numId w:val="1"/>
      </w:numPr>
      <w:adjustRightInd/>
      <w:spacing w:line="240" w:lineRule="auto"/>
      <w:textAlignment w:val="auto"/>
    </w:pPr>
    <w:rPr>
      <w:rFonts w:ascii="標楷體" w:eastAsia="標楷體"/>
      <w:kern w:val="2"/>
    </w:rPr>
  </w:style>
  <w:style w:type="paragraph" w:customStyle="1" w:styleId="Sectiontitle">
    <w:name w:val="Section title"/>
    <w:basedOn w:val="a"/>
    <w:pPr>
      <w:spacing w:before="360" w:after="120" w:line="240" w:lineRule="atLeast"/>
      <w:jc w:val="center"/>
    </w:pPr>
    <w:rPr>
      <w:rFonts w:eastAsia="細明體"/>
      <w:smallCaps/>
      <w:color w:val="0000FF"/>
      <w:sz w:val="20"/>
    </w:rPr>
  </w:style>
  <w:style w:type="paragraph" w:customStyle="1" w:styleId="t1">
    <w:name w:val="t1"/>
    <w:basedOn w:val="a"/>
    <w:pPr>
      <w:spacing w:line="720" w:lineRule="atLeast"/>
      <w:ind w:left="80" w:firstLine="520"/>
    </w:pPr>
    <w:rPr>
      <w:rFonts w:ascii="全真楷書" w:eastAsia="全真楷書"/>
      <w:b/>
      <w:sz w:val="40"/>
    </w:rPr>
  </w:style>
  <w:style w:type="paragraph" w:customStyle="1" w:styleId="a4">
    <w:name w:val="內文１"/>
    <w:basedOn w:val="a"/>
    <w:pPr>
      <w:tabs>
        <w:tab w:val="left" w:pos="1440"/>
      </w:tabs>
      <w:ind w:left="1440"/>
      <w:jc w:val="both"/>
    </w:pPr>
    <w:rPr>
      <w:rFonts w:ascii="華康中楷體" w:eastAsia="華康中楷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標楷體"/>
      <w:kern w:val="2"/>
      <w:sz w:val="20"/>
    </w:rPr>
  </w:style>
  <w:style w:type="paragraph" w:styleId="a8">
    <w:name w:val="Body Text Indent"/>
    <w:aliases w:val="議程說明內文"/>
    <w:basedOn w:val="a"/>
    <w:pPr>
      <w:kinsoku w:val="0"/>
      <w:overflowPunct w:val="0"/>
      <w:spacing w:line="240" w:lineRule="atLeast"/>
      <w:ind w:left="1069" w:firstLine="103"/>
    </w:pPr>
    <w:rPr>
      <w:rFonts w:ascii="標楷體" w:eastAsia="標楷體"/>
      <w:b/>
      <w:sz w:val="20"/>
    </w:rPr>
  </w:style>
  <w:style w:type="paragraph" w:styleId="20">
    <w:name w:val="Body Text Indent 2"/>
    <w:basedOn w:val="a"/>
    <w:pPr>
      <w:kinsoku w:val="0"/>
      <w:overflowPunct w:val="0"/>
      <w:spacing w:line="240" w:lineRule="atLeast"/>
      <w:ind w:left="393" w:hanging="393"/>
    </w:pPr>
    <w:rPr>
      <w:rFonts w:ascii="標楷體" w:eastAsia="標楷體"/>
      <w:sz w:val="20"/>
    </w:rPr>
  </w:style>
  <w:style w:type="paragraph" w:styleId="30">
    <w:name w:val="Body Text Indent 3"/>
    <w:basedOn w:val="a"/>
    <w:pPr>
      <w:kinsoku w:val="0"/>
      <w:overflowPunct w:val="0"/>
      <w:spacing w:line="240" w:lineRule="atLeast"/>
      <w:ind w:left="1591" w:hanging="1591"/>
    </w:pPr>
    <w:rPr>
      <w:rFonts w:ascii="標楷體" w:eastAsia="標楷體"/>
      <w:sz w:val="20"/>
    </w:rPr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semiHidden/>
  </w:style>
  <w:style w:type="paragraph" w:styleId="ab">
    <w:name w:val="Body Text"/>
    <w:basedOn w:val="a"/>
    <w:pPr>
      <w:kinsoku w:val="0"/>
      <w:overflowPunct w:val="0"/>
      <w:spacing w:line="220" w:lineRule="exact"/>
    </w:pPr>
    <w:rPr>
      <w:rFonts w:ascii="標楷體" w:eastAsia="標楷體"/>
      <w:sz w:val="20"/>
      <w:u w:val="single"/>
    </w:rPr>
  </w:style>
  <w:style w:type="paragraph" w:styleId="22">
    <w:name w:val="Body Text 2"/>
    <w:basedOn w:val="a"/>
    <w:pPr>
      <w:kinsoku w:val="0"/>
      <w:overflowPunct w:val="0"/>
      <w:spacing w:line="220" w:lineRule="exact"/>
      <w:jc w:val="both"/>
    </w:pPr>
    <w:rPr>
      <w:rFonts w:ascii="標楷體" w:eastAsia="標楷體"/>
      <w:sz w:val="20"/>
    </w:rPr>
  </w:style>
  <w:style w:type="paragraph" w:styleId="31">
    <w:name w:val="Body Text 3"/>
    <w:basedOn w:val="a"/>
    <w:pPr>
      <w:kinsoku w:val="0"/>
      <w:overflowPunct w:val="0"/>
      <w:spacing w:line="220" w:lineRule="exact"/>
    </w:pPr>
    <w:rPr>
      <w:rFonts w:ascii="標楷體" w:eastAsia="標楷體"/>
      <w:sz w:val="20"/>
    </w:rPr>
  </w:style>
  <w:style w:type="paragraph" w:styleId="ac">
    <w:name w:val="Block Text"/>
    <w:basedOn w:val="a"/>
    <w:pPr>
      <w:spacing w:line="300" w:lineRule="exact"/>
      <w:ind w:leftChars="29" w:left="70" w:rightChars="25" w:right="60" w:firstLineChars="200" w:firstLine="456"/>
      <w:jc w:val="both"/>
    </w:pPr>
    <w:rPr>
      <w:rFonts w:ascii="標楷體" w:eastAsia="標楷體"/>
      <w:spacing w:val="-6"/>
    </w:rPr>
  </w:style>
  <w:style w:type="paragraph" w:styleId="ad">
    <w:name w:val="Balloon Text"/>
    <w:basedOn w:val="a"/>
    <w:semiHidden/>
    <w:rsid w:val="006C57A7"/>
    <w:rPr>
      <w:rFonts w:ascii="Arial" w:hAnsi="Arial"/>
      <w:sz w:val="18"/>
      <w:szCs w:val="18"/>
    </w:rPr>
  </w:style>
  <w:style w:type="character" w:customStyle="1" w:styleId="content9">
    <w:name w:val="content9"/>
    <w:basedOn w:val="a1"/>
    <w:rsid w:val="0086600C"/>
  </w:style>
  <w:style w:type="paragraph" w:styleId="Web">
    <w:name w:val="Normal (Web)"/>
    <w:basedOn w:val="a"/>
    <w:rsid w:val="0086600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/>
      <w:szCs w:val="24"/>
    </w:rPr>
  </w:style>
  <w:style w:type="paragraph" w:styleId="23">
    <w:name w:val="Body Text First Indent 2"/>
    <w:basedOn w:val="a8"/>
    <w:rsid w:val="003075B1"/>
    <w:pPr>
      <w:kinsoku/>
      <w:overflowPunct/>
      <w:spacing w:after="120" w:line="360" w:lineRule="atLeast"/>
      <w:ind w:leftChars="200" w:left="480" w:firstLineChars="100" w:firstLine="210"/>
    </w:pPr>
    <w:rPr>
      <w:rFonts w:ascii="Times New Roman" w:eastAsia="新細明體"/>
      <w:b w:val="0"/>
      <w:sz w:val="24"/>
    </w:rPr>
  </w:style>
  <w:style w:type="paragraph" w:customStyle="1" w:styleId="Standard">
    <w:name w:val="Standard"/>
    <w:rsid w:val="007D5979"/>
    <w:pPr>
      <w:widowControl w:val="0"/>
      <w:suppressAutoHyphens/>
      <w:autoSpaceDN w:val="0"/>
      <w:spacing w:line="360" w:lineRule="atLeast"/>
      <w:textAlignment w:val="baseline"/>
    </w:pPr>
    <w:rPr>
      <w:rFonts w:eastAsia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9bd15-2d9b-4bd6-8016-5dbd7af44c93" xsi:nil="true"/>
    <_x7b46__x6578_ xmlns="f56b1fe5-d723-4019-8634-d68753f04d50" xsi:nil="true"/>
    <lcf76f155ced4ddcb4097134ff3c332f xmlns="f56b1fe5-d723-4019-8634-d68753f04d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98ED8E5FB55074AA9575710285C6DA6" ma:contentTypeVersion="15" ma:contentTypeDescription="建立新的文件。" ma:contentTypeScope="" ma:versionID="63f0bf4d93d679012cb1363a1306c6a8">
  <xsd:schema xmlns:xsd="http://www.w3.org/2001/XMLSchema" xmlns:xs="http://www.w3.org/2001/XMLSchema" xmlns:p="http://schemas.microsoft.com/office/2006/metadata/properties" xmlns:ns2="f56b1fe5-d723-4019-8634-d68753f04d50" xmlns:ns3="c479bd15-2d9b-4bd6-8016-5dbd7af44c93" targetNamespace="http://schemas.microsoft.com/office/2006/metadata/properties" ma:root="true" ma:fieldsID="f56b640158b9f180808f4f3c92f6c58b" ns2:_="" ns3:_="">
    <xsd:import namespace="f56b1fe5-d723-4019-8634-d68753f04d50"/>
    <xsd:import namespace="c479bd15-2d9b-4bd6-8016-5dbd7af44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7b46__x6578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1fe5-d723-4019-8634-d68753f04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b46__x6578_" ma:index="12" nillable="true" ma:displayName="筆數" ma:format="Dropdown" ma:internalName="_x7b46__x6578_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bd15-2d9b-4bd6-8016-5dbd7af44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f4a284-11ca-4db9-874b-eef1f6abf627}" ma:internalName="TaxCatchAll" ma:showField="CatchAllData" ma:web="c479bd15-2d9b-4bd6-8016-5dbd7af44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85167-F04C-4375-8136-1EE8E6D5A6B0}">
  <ds:schemaRefs>
    <ds:schemaRef ds:uri="http://schemas.microsoft.com/office/2006/metadata/properties"/>
    <ds:schemaRef ds:uri="http://schemas.microsoft.com/office/infopath/2007/PartnerControls"/>
    <ds:schemaRef ds:uri="c479bd15-2d9b-4bd6-8016-5dbd7af44c93"/>
    <ds:schemaRef ds:uri="f56b1fe5-d723-4019-8634-d68753f04d50"/>
  </ds:schemaRefs>
</ds:datastoreItem>
</file>

<file path=customXml/itemProps2.xml><?xml version="1.0" encoding="utf-8"?>
<ds:datastoreItem xmlns:ds="http://schemas.openxmlformats.org/officeDocument/2006/customXml" ds:itemID="{89D5AA4A-0A80-49B3-8754-D0D1511F5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b1fe5-d723-4019-8634-d68753f04d50"/>
    <ds:schemaRef ds:uri="c479bd15-2d9b-4bd6-8016-5dbd7af44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77CEC-38FE-4911-8565-1B64F3CC5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850</Words>
  <Characters>969</Characters>
  <Application>Microsoft Office Word</Application>
  <DocSecurity>0</DocSecurity>
  <Lines>35</Lines>
  <Paragraphs>46</Paragraphs>
  <ScaleCrop>false</ScaleCrop>
  <Company>CK Camel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原條文</dc:title>
  <dc:subject/>
  <dc:creator>Jason</dc:creator>
  <cp:keywords/>
  <cp:lastModifiedBy>林逢源</cp:lastModifiedBy>
  <cp:revision>11</cp:revision>
  <cp:lastPrinted>2023-11-28T06:46:00Z</cp:lastPrinted>
  <dcterms:created xsi:type="dcterms:W3CDTF">2023-11-24T00:01:00Z</dcterms:created>
  <dcterms:modified xsi:type="dcterms:W3CDTF">2025-11-20T01:44:00Z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0x010100298ED8E5FB55074AA9575710285C6DA6</vt:lpwstr>
  </property>
</Properties>
</file>